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D5" w:rsidRPr="00E665D5" w:rsidRDefault="00E665D5" w:rsidP="00E665D5">
      <w:pPr>
        <w:spacing w:after="0" w:line="312" w:lineRule="auto"/>
        <w:jc w:val="center"/>
        <w:rPr>
          <w:rFonts w:ascii="Times New Roman" w:eastAsia="Calibri" w:hAnsi="Times New Roman" w:cs="Times New Roman"/>
          <w:b/>
          <w:kern w:val="2"/>
          <w:sz w:val="26"/>
          <w:szCs w:val="26"/>
        </w:rPr>
      </w:pPr>
      <w:r w:rsidRPr="00E665D5">
        <w:rPr>
          <w:rFonts w:ascii="Times New Roman" w:eastAsia="Calibri" w:hAnsi="Times New Roman" w:cs="Times New Roman"/>
          <w:b/>
          <w:kern w:val="2"/>
          <w:sz w:val="26"/>
          <w:szCs w:val="26"/>
        </w:rPr>
        <w:t>КОЛЛЕКТИВНЫЙ ДОГОВОР</w:t>
      </w:r>
    </w:p>
    <w:p w:rsidR="00E665D5" w:rsidRPr="00E665D5" w:rsidRDefault="00E665D5" w:rsidP="00E665D5">
      <w:pPr>
        <w:spacing w:after="0" w:line="312" w:lineRule="auto"/>
        <w:jc w:val="center"/>
        <w:rPr>
          <w:rFonts w:ascii="Times New Roman" w:eastAsia="Calibri" w:hAnsi="Times New Roman" w:cs="Times New Roman"/>
          <w:b/>
          <w:kern w:val="2"/>
          <w:sz w:val="26"/>
          <w:szCs w:val="26"/>
        </w:rPr>
      </w:pPr>
      <w:r w:rsidRPr="00E665D5">
        <w:rPr>
          <w:rFonts w:ascii="Times New Roman" w:eastAsia="Calibri" w:hAnsi="Times New Roman" w:cs="Times New Roman"/>
          <w:b/>
          <w:kern w:val="2"/>
          <w:sz w:val="26"/>
          <w:szCs w:val="26"/>
        </w:rPr>
        <w:t>Акционерного общества "Вагонная ремонтная компания</w:t>
      </w:r>
      <w:r>
        <w:rPr>
          <w:rFonts w:ascii="Times New Roman" w:eastAsia="Calibri" w:hAnsi="Times New Roman" w:cs="Times New Roman"/>
          <w:b/>
          <w:kern w:val="2"/>
          <w:sz w:val="26"/>
          <w:szCs w:val="26"/>
        </w:rPr>
        <w:t xml:space="preserve"> </w:t>
      </w:r>
      <w:r w:rsidRPr="00E665D5">
        <w:rPr>
          <w:rFonts w:ascii="Times New Roman" w:eastAsia="Calibri" w:hAnsi="Times New Roman" w:cs="Times New Roman"/>
          <w:b/>
          <w:kern w:val="2"/>
          <w:sz w:val="26"/>
          <w:szCs w:val="26"/>
        </w:rPr>
        <w:t>-</w:t>
      </w:r>
      <w:r>
        <w:rPr>
          <w:rFonts w:ascii="Times New Roman" w:eastAsia="Calibri" w:hAnsi="Times New Roman" w:cs="Times New Roman"/>
          <w:b/>
          <w:kern w:val="2"/>
          <w:sz w:val="26"/>
          <w:szCs w:val="26"/>
        </w:rPr>
        <w:t xml:space="preserve"> 3</w:t>
      </w:r>
      <w:r w:rsidRPr="00E665D5">
        <w:rPr>
          <w:rFonts w:ascii="Times New Roman" w:eastAsia="Calibri" w:hAnsi="Times New Roman" w:cs="Times New Roman"/>
          <w:b/>
          <w:kern w:val="2"/>
          <w:sz w:val="26"/>
          <w:szCs w:val="26"/>
        </w:rPr>
        <w:t xml:space="preserve">" </w:t>
      </w:r>
    </w:p>
    <w:p w:rsidR="00E665D5" w:rsidRPr="00E665D5" w:rsidRDefault="00E665D5" w:rsidP="00E665D5">
      <w:pPr>
        <w:spacing w:after="0" w:line="312" w:lineRule="auto"/>
        <w:jc w:val="center"/>
        <w:rPr>
          <w:rFonts w:ascii="Times New Roman" w:eastAsia="Calibri" w:hAnsi="Times New Roman" w:cs="Times New Roman"/>
          <w:b/>
          <w:kern w:val="2"/>
          <w:sz w:val="26"/>
          <w:szCs w:val="26"/>
        </w:rPr>
      </w:pPr>
      <w:r w:rsidRPr="00E665D5">
        <w:rPr>
          <w:rFonts w:ascii="Times New Roman" w:eastAsia="Calibri" w:hAnsi="Times New Roman" w:cs="Times New Roman"/>
          <w:b/>
          <w:kern w:val="2"/>
          <w:sz w:val="26"/>
          <w:szCs w:val="26"/>
        </w:rPr>
        <w:t>на 2017-2019 годы</w:t>
      </w:r>
    </w:p>
    <w:p w:rsidR="00E665D5" w:rsidRPr="00E665D5" w:rsidRDefault="00E665D5" w:rsidP="00E665D5">
      <w:pPr>
        <w:spacing w:after="0" w:line="312" w:lineRule="auto"/>
        <w:jc w:val="center"/>
        <w:rPr>
          <w:rFonts w:ascii="Times New Roman" w:eastAsia="Calibri" w:hAnsi="Times New Roman" w:cs="Times New Roman"/>
          <w:kern w:val="2"/>
          <w:sz w:val="26"/>
          <w:szCs w:val="26"/>
        </w:rPr>
      </w:pPr>
    </w:p>
    <w:p w:rsidR="00E665D5" w:rsidRPr="00E665D5" w:rsidRDefault="00E665D5" w:rsidP="00E665D5">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665D5">
        <w:rPr>
          <w:rFonts w:ascii="Times New Roman" w:eastAsia="Calibri" w:hAnsi="Times New Roman" w:cs="Times New Roman"/>
          <w:b/>
          <w:bCs/>
          <w:kern w:val="2"/>
          <w:sz w:val="26"/>
          <w:szCs w:val="26"/>
        </w:rPr>
        <w:t>Раздел 1. Основные понятия</w:t>
      </w:r>
    </w:p>
    <w:p w:rsidR="00890150" w:rsidRDefault="00890150" w:rsidP="00E665D5">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E665D5" w:rsidRPr="00E665D5" w:rsidRDefault="00E665D5" w:rsidP="00E665D5">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E665D5">
        <w:rPr>
          <w:rFonts w:ascii="Times New Roman" w:eastAsia="Calibri" w:hAnsi="Times New Roman" w:cs="Times New Roman"/>
          <w:bCs/>
          <w:kern w:val="2"/>
          <w:sz w:val="26"/>
          <w:szCs w:val="26"/>
        </w:rPr>
        <w:t>Коллективный договор акционерного общества "Вагонная ремонтная компания</w:t>
      </w:r>
      <w:r w:rsidR="009F6E8A">
        <w:rPr>
          <w:rFonts w:ascii="Times New Roman" w:eastAsia="Calibri" w:hAnsi="Times New Roman" w:cs="Times New Roman"/>
          <w:bCs/>
          <w:kern w:val="2"/>
          <w:sz w:val="26"/>
          <w:szCs w:val="26"/>
        </w:rPr>
        <w:t xml:space="preserve"> </w:t>
      </w:r>
      <w:r w:rsidRPr="00E665D5">
        <w:rPr>
          <w:rFonts w:ascii="Times New Roman" w:eastAsia="Calibri" w:hAnsi="Times New Roman" w:cs="Times New Roman"/>
          <w:bCs/>
          <w:kern w:val="2"/>
          <w:sz w:val="26"/>
          <w:szCs w:val="26"/>
        </w:rPr>
        <w:t>-</w:t>
      </w:r>
      <w:r w:rsidR="009F6E8A">
        <w:rPr>
          <w:rFonts w:ascii="Times New Roman" w:eastAsia="Calibri" w:hAnsi="Times New Roman" w:cs="Times New Roman"/>
          <w:bCs/>
          <w:kern w:val="2"/>
          <w:sz w:val="26"/>
          <w:szCs w:val="26"/>
        </w:rPr>
        <w:t xml:space="preserve"> 3</w:t>
      </w:r>
      <w:r w:rsidRPr="00E665D5">
        <w:rPr>
          <w:rFonts w:ascii="Times New Roman" w:eastAsia="Calibri" w:hAnsi="Times New Roman" w:cs="Times New Roman"/>
          <w:bCs/>
          <w:kern w:val="2"/>
          <w:sz w:val="26"/>
          <w:szCs w:val="26"/>
        </w:rPr>
        <w:t>" на 2017-2019 годы – правовой акт, регулирующий социально-трудовые отношения в акционерном обществе "Вагонная ремонтная компания</w:t>
      </w:r>
      <w:r w:rsidR="009F6E8A">
        <w:rPr>
          <w:rFonts w:ascii="Times New Roman" w:eastAsia="Calibri" w:hAnsi="Times New Roman" w:cs="Times New Roman"/>
          <w:bCs/>
          <w:kern w:val="2"/>
          <w:sz w:val="26"/>
          <w:szCs w:val="26"/>
        </w:rPr>
        <w:t xml:space="preserve"> </w:t>
      </w:r>
      <w:r w:rsidRPr="00E665D5">
        <w:rPr>
          <w:rFonts w:ascii="Times New Roman" w:eastAsia="Calibri" w:hAnsi="Times New Roman" w:cs="Times New Roman"/>
          <w:bCs/>
          <w:kern w:val="2"/>
          <w:sz w:val="26"/>
          <w:szCs w:val="26"/>
        </w:rPr>
        <w:t>-</w:t>
      </w:r>
      <w:r w:rsidR="009F6E8A">
        <w:rPr>
          <w:rFonts w:ascii="Times New Roman" w:eastAsia="Calibri" w:hAnsi="Times New Roman" w:cs="Times New Roman"/>
          <w:bCs/>
          <w:kern w:val="2"/>
          <w:sz w:val="26"/>
          <w:szCs w:val="26"/>
        </w:rPr>
        <w:t xml:space="preserve"> 3</w:t>
      </w:r>
      <w:r w:rsidRPr="00E665D5">
        <w:rPr>
          <w:rFonts w:ascii="Times New Roman" w:eastAsia="Calibri" w:hAnsi="Times New Roman" w:cs="Times New Roman"/>
          <w:bCs/>
          <w:kern w:val="2"/>
          <w:sz w:val="26"/>
          <w:szCs w:val="26"/>
        </w:rPr>
        <w:t>" между сторонами социального партнерства – Работниками и Работодателем в лице их представителей.</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74E6B">
        <w:rPr>
          <w:rFonts w:ascii="Times New Roman" w:eastAsia="Calibri" w:hAnsi="Times New Roman" w:cs="Times New Roman"/>
          <w:bCs/>
          <w:kern w:val="2"/>
          <w:sz w:val="26"/>
          <w:szCs w:val="26"/>
        </w:rPr>
        <w:t>Настоящий Договор является единым для АО «ВРК-3», включая представительства и обособленные структурные подразделения.</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74E6B">
        <w:rPr>
          <w:rFonts w:ascii="Times New Roman" w:eastAsia="Calibri" w:hAnsi="Times New Roman" w:cs="Times New Roman"/>
          <w:bCs/>
          <w:kern w:val="2"/>
          <w:sz w:val="26"/>
          <w:szCs w:val="26"/>
        </w:rPr>
        <w:t>В настоящем Договоре используются следующие понятия:</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657B72">
        <w:rPr>
          <w:rFonts w:ascii="Times New Roman" w:eastAsia="Calibri" w:hAnsi="Times New Roman" w:cs="Times New Roman"/>
          <w:b/>
          <w:bCs/>
          <w:kern w:val="2"/>
          <w:sz w:val="26"/>
          <w:szCs w:val="26"/>
        </w:rPr>
        <w:t>- Работники</w:t>
      </w:r>
      <w:r w:rsidRPr="00B74E6B">
        <w:rPr>
          <w:rFonts w:ascii="Times New Roman" w:eastAsia="Calibri" w:hAnsi="Times New Roman" w:cs="Times New Roman"/>
          <w:bCs/>
          <w:kern w:val="2"/>
          <w:sz w:val="26"/>
          <w:szCs w:val="26"/>
        </w:rPr>
        <w:t xml:space="preserve"> – физические лица, вступившие и состоящие в трудовых отношениях с акционерным обществом "</w:t>
      </w:r>
      <w:proofErr w:type="gramStart"/>
      <w:r w:rsidRPr="00B74E6B">
        <w:rPr>
          <w:rFonts w:ascii="Times New Roman" w:eastAsia="Calibri" w:hAnsi="Times New Roman" w:cs="Times New Roman"/>
          <w:bCs/>
          <w:kern w:val="2"/>
          <w:sz w:val="26"/>
          <w:szCs w:val="26"/>
        </w:rPr>
        <w:t>Вагонная</w:t>
      </w:r>
      <w:proofErr w:type="gramEnd"/>
      <w:r w:rsidRPr="00B74E6B">
        <w:rPr>
          <w:rFonts w:ascii="Times New Roman" w:eastAsia="Calibri" w:hAnsi="Times New Roman" w:cs="Times New Roman"/>
          <w:bCs/>
          <w:kern w:val="2"/>
          <w:sz w:val="26"/>
          <w:szCs w:val="26"/>
        </w:rPr>
        <w:t xml:space="preserve"> ремонтная компания-3";</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657B72">
        <w:rPr>
          <w:rFonts w:ascii="Times New Roman" w:eastAsia="Calibri" w:hAnsi="Times New Roman" w:cs="Times New Roman"/>
          <w:b/>
          <w:bCs/>
          <w:kern w:val="2"/>
          <w:sz w:val="26"/>
          <w:szCs w:val="26"/>
        </w:rPr>
        <w:t>- Работодатель, Компания</w:t>
      </w:r>
      <w:r w:rsidRPr="00B74E6B">
        <w:rPr>
          <w:rFonts w:ascii="Times New Roman" w:eastAsia="Calibri" w:hAnsi="Times New Roman" w:cs="Times New Roman"/>
          <w:bCs/>
          <w:kern w:val="2"/>
          <w:sz w:val="26"/>
          <w:szCs w:val="26"/>
        </w:rPr>
        <w:t xml:space="preserve"> – акционерное общество «Вагонная ремонтная компания-3»;</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657B72">
        <w:rPr>
          <w:rFonts w:ascii="Times New Roman" w:eastAsia="Calibri" w:hAnsi="Times New Roman" w:cs="Times New Roman"/>
          <w:b/>
          <w:bCs/>
          <w:kern w:val="2"/>
          <w:sz w:val="26"/>
          <w:szCs w:val="26"/>
        </w:rPr>
        <w:t>- представитель Работников, Профсоюз</w:t>
      </w:r>
      <w:r w:rsidRPr="00B74E6B">
        <w:rPr>
          <w:rFonts w:ascii="Times New Roman" w:eastAsia="Calibri" w:hAnsi="Times New Roman" w:cs="Times New Roman"/>
          <w:bCs/>
          <w:kern w:val="2"/>
          <w:sz w:val="26"/>
          <w:szCs w:val="26"/>
        </w:rPr>
        <w:t xml:space="preserve"> - первичная профсоюзная организация Вагонных ремонтных компаний Российского профессионального союза железнодорожников и транспортных строителей (РОСПРОФЖЕЛ), объединяющая в своих рядах более половины работников акционерного общества «Вагонная ремонтная компания-1», акционерного общества «Вагонная ремонтная компания-2», акционерного общества «Вагонная ремонтная компания-3»;</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657B72">
        <w:rPr>
          <w:rFonts w:ascii="Times New Roman" w:eastAsia="Calibri" w:hAnsi="Times New Roman" w:cs="Times New Roman"/>
          <w:b/>
          <w:bCs/>
          <w:kern w:val="2"/>
          <w:sz w:val="26"/>
          <w:szCs w:val="26"/>
        </w:rPr>
        <w:t>- представитель Работодателя</w:t>
      </w:r>
      <w:r w:rsidRPr="00B74E6B">
        <w:rPr>
          <w:rFonts w:ascii="Times New Roman" w:eastAsia="Calibri" w:hAnsi="Times New Roman" w:cs="Times New Roman"/>
          <w:bCs/>
          <w:kern w:val="2"/>
          <w:sz w:val="26"/>
          <w:szCs w:val="26"/>
        </w:rPr>
        <w:t xml:space="preserve"> – Генеральный директор акционерного общества «Вагонная ремонтная компания-3», а также лица, уполномоченные им в установленном законодательством Российской Федерации порядке;</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roofErr w:type="gramStart"/>
      <w:r w:rsidRPr="00657B72">
        <w:rPr>
          <w:rFonts w:ascii="Times New Roman" w:eastAsia="Calibri" w:hAnsi="Times New Roman" w:cs="Times New Roman"/>
          <w:b/>
          <w:bCs/>
          <w:kern w:val="2"/>
          <w:sz w:val="26"/>
          <w:szCs w:val="26"/>
        </w:rPr>
        <w:t>- региональные особенности</w:t>
      </w:r>
      <w:r w:rsidRPr="00B74E6B">
        <w:rPr>
          <w:rFonts w:ascii="Times New Roman" w:eastAsia="Calibri" w:hAnsi="Times New Roman" w:cs="Times New Roman"/>
          <w:bCs/>
          <w:kern w:val="2"/>
          <w:sz w:val="26"/>
          <w:szCs w:val="26"/>
        </w:rPr>
        <w:t xml:space="preserve"> – различия представительств, обособленных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Компании, в текущих и стратегических целях и задачах;</w:t>
      </w:r>
      <w:proofErr w:type="gramEnd"/>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roofErr w:type="gramStart"/>
      <w:r w:rsidRPr="00657B72">
        <w:rPr>
          <w:rFonts w:ascii="Times New Roman" w:eastAsia="Calibri" w:hAnsi="Times New Roman" w:cs="Times New Roman"/>
          <w:b/>
          <w:bCs/>
          <w:kern w:val="2"/>
          <w:sz w:val="26"/>
          <w:szCs w:val="26"/>
        </w:rPr>
        <w:t>- социальная ответственность</w:t>
      </w:r>
      <w:r w:rsidRPr="00B74E6B">
        <w:rPr>
          <w:rFonts w:ascii="Times New Roman" w:eastAsia="Calibri" w:hAnsi="Times New Roman" w:cs="Times New Roman"/>
          <w:bCs/>
          <w:kern w:val="2"/>
          <w:sz w:val="26"/>
          <w:szCs w:val="26"/>
        </w:rPr>
        <w:t xml:space="preserve"> – добровольный вклад Компании в развитие общества в социальной, экономической и экологической сферах, напрямую </w:t>
      </w:r>
      <w:r w:rsidRPr="00B74E6B">
        <w:rPr>
          <w:rFonts w:ascii="Times New Roman" w:eastAsia="Calibri" w:hAnsi="Times New Roman" w:cs="Times New Roman"/>
          <w:bCs/>
          <w:kern w:val="2"/>
          <w:sz w:val="26"/>
          <w:szCs w:val="26"/>
        </w:rPr>
        <w:lastRenderedPageBreak/>
        <w:t>связанный с основной деятельностью Компании и выходящий за рамки определенного законом минимума;</w:t>
      </w:r>
      <w:proofErr w:type="gramEnd"/>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657B72">
        <w:rPr>
          <w:rFonts w:ascii="Times New Roman" w:eastAsia="Calibri" w:hAnsi="Times New Roman" w:cs="Times New Roman"/>
          <w:b/>
          <w:bCs/>
          <w:kern w:val="2"/>
          <w:sz w:val="26"/>
          <w:szCs w:val="26"/>
        </w:rPr>
        <w:t>- социальный пакет</w:t>
      </w:r>
      <w:r w:rsidRPr="00B74E6B">
        <w:rPr>
          <w:rFonts w:ascii="Times New Roman" w:eastAsia="Calibri" w:hAnsi="Times New Roman" w:cs="Times New Roman"/>
          <w:bCs/>
          <w:kern w:val="2"/>
          <w:sz w:val="26"/>
          <w:szCs w:val="26"/>
        </w:rPr>
        <w:t xml:space="preserve">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657B72">
        <w:rPr>
          <w:rFonts w:ascii="Times New Roman" w:eastAsia="Calibri" w:hAnsi="Times New Roman" w:cs="Times New Roman"/>
          <w:b/>
          <w:bCs/>
          <w:kern w:val="2"/>
          <w:sz w:val="26"/>
          <w:szCs w:val="26"/>
        </w:rPr>
        <w:t>- социальный пакет с долевым участием</w:t>
      </w:r>
      <w:r w:rsidRPr="00B74E6B">
        <w:rPr>
          <w:rFonts w:ascii="Times New Roman" w:eastAsia="Calibri" w:hAnsi="Times New Roman" w:cs="Times New Roman"/>
          <w:bCs/>
          <w:kern w:val="2"/>
          <w:sz w:val="26"/>
          <w:szCs w:val="26"/>
        </w:rPr>
        <w:t xml:space="preserve">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оплата которых осуществляется Работодателем и Работником на принципах долевого участия;</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roofErr w:type="gramStart"/>
      <w:r w:rsidRPr="00657B72">
        <w:rPr>
          <w:rFonts w:ascii="Times New Roman" w:eastAsia="Calibri" w:hAnsi="Times New Roman" w:cs="Times New Roman"/>
          <w:b/>
          <w:bCs/>
          <w:kern w:val="2"/>
          <w:sz w:val="26"/>
          <w:szCs w:val="26"/>
        </w:rPr>
        <w:t>- неработающие пенсионеры АО «ВРК-3»</w:t>
      </w:r>
      <w:r w:rsidRPr="00B74E6B">
        <w:rPr>
          <w:rFonts w:ascii="Times New Roman" w:eastAsia="Calibri" w:hAnsi="Times New Roman" w:cs="Times New Roman"/>
          <w:bCs/>
          <w:kern w:val="2"/>
          <w:sz w:val="26"/>
          <w:szCs w:val="26"/>
        </w:rPr>
        <w:t xml:space="preserve">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ОАО «РЖД», АО «ВРК-3» или до 1 октября 2003 г. из организаций федерального железнодорожного транспорта, имущество которых внесено в уставный капитал ОАО «РЖД</w:t>
      </w:r>
      <w:proofErr w:type="gramEnd"/>
      <w:r w:rsidRPr="00B74E6B">
        <w:rPr>
          <w:rFonts w:ascii="Times New Roman" w:eastAsia="Calibri" w:hAnsi="Times New Roman" w:cs="Times New Roman"/>
          <w:bCs/>
          <w:kern w:val="2"/>
          <w:sz w:val="26"/>
          <w:szCs w:val="26"/>
        </w:rPr>
        <w:t>», а также действующих в них профсоюзных организаций.</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74E6B">
        <w:rPr>
          <w:rFonts w:ascii="Times New Roman" w:eastAsia="Calibri" w:hAnsi="Times New Roman" w:cs="Times New Roman"/>
          <w:bCs/>
          <w:kern w:val="2"/>
          <w:sz w:val="26"/>
          <w:szCs w:val="26"/>
        </w:rPr>
        <w:t>Гарантии, льготы 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657B72">
        <w:rPr>
          <w:rFonts w:ascii="Times New Roman" w:eastAsia="Calibri" w:hAnsi="Times New Roman" w:cs="Times New Roman"/>
          <w:b/>
          <w:bCs/>
          <w:kern w:val="2"/>
          <w:sz w:val="26"/>
          <w:szCs w:val="26"/>
        </w:rPr>
        <w:t>Высвобождаемые Работники</w:t>
      </w:r>
      <w:r w:rsidRPr="00B74E6B">
        <w:rPr>
          <w:rFonts w:ascii="Times New Roman" w:eastAsia="Calibri" w:hAnsi="Times New Roman" w:cs="Times New Roman"/>
          <w:bCs/>
          <w:kern w:val="2"/>
          <w:sz w:val="26"/>
          <w:szCs w:val="26"/>
        </w:rPr>
        <w:t xml:space="preserve">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71569A" w:rsidRPr="00B74E6B" w:rsidRDefault="0071569A" w:rsidP="00B74E6B">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890150" w:rsidRDefault="0071569A" w:rsidP="0089015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890150">
        <w:rPr>
          <w:rFonts w:ascii="Times New Roman" w:eastAsia="Calibri" w:hAnsi="Times New Roman" w:cs="Times New Roman"/>
          <w:b/>
          <w:bCs/>
          <w:kern w:val="2"/>
          <w:sz w:val="26"/>
          <w:szCs w:val="26"/>
        </w:rPr>
        <w:t>Раздел 2. Общие положения</w:t>
      </w:r>
    </w:p>
    <w:p w:rsidR="0071569A" w:rsidRDefault="0071569A" w:rsidP="0071569A"/>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 усиления социальной ответственности Сторон за результаты производственно-экономической деятельности;</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lastRenderedPageBreak/>
        <w:t>- создания условий, способствующих повышению безопасности труда;</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также роста благосостояния и уровня социальной защиты Работников, их семей, неработающих пенсионеров и выборных работников Профсоюза;</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 создания благоприятного климата в трудовых коллективах.</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Коллективного договора ОАО «РЖД», а также Отраслевого соглашения по организациям железнодорожного транспорта.</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2.4. Затраты, связанные с реализацией настоящего Договора, осуществляются в пределах бюджета акционерного общества «Вагонная ремонтная компания-3».</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 xml:space="preserve">2.5. Региональные особенности определяются и утверждаются локальным нормативным актом акционерного общества «Вагонная ремонтная компания-3», принятым с учетом мотивированного мнения Профсоюза. </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B81962">
        <w:rPr>
          <w:rFonts w:ascii="Times New Roman" w:eastAsia="Calibri" w:hAnsi="Times New Roman" w:cs="Times New Roman"/>
          <w:bCs/>
          <w:kern w:val="2"/>
          <w:sz w:val="26"/>
          <w:szCs w:val="26"/>
        </w:rPr>
        <w:t>2.6. Настоящий Договор доводится до Работников под роспись.</w:t>
      </w:r>
    </w:p>
    <w:p w:rsidR="0071569A" w:rsidRPr="00B81962" w:rsidRDefault="0071569A" w:rsidP="00B81962">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890150" w:rsidRDefault="0071569A" w:rsidP="0089015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890150">
        <w:rPr>
          <w:rFonts w:ascii="Times New Roman" w:eastAsia="Calibri" w:hAnsi="Times New Roman" w:cs="Times New Roman"/>
          <w:b/>
          <w:bCs/>
          <w:kern w:val="2"/>
          <w:sz w:val="26"/>
          <w:szCs w:val="26"/>
        </w:rPr>
        <w:t>Раздел 3. Социальная ответственность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 Работодатель обязуется: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3.1. Обеспечивать обучение в высших и средних профессиональных учебных заведениях железнодорожного транспорта по целевым направлениям за счет средств Компании детей Работников, погибших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3.2. Сохранять за семьями Работников, погибших в результате несчастного случая на производстве, право на корпоративную поддержку при строительстве (приобретении) жилья в собственность, а также право пользоваться дошкольными образовательными учреждениями ОАО «РЖД»;</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3.3.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3.4. Обеспечивать развитие и поддержку массовой физической культуры и спорта в Компании. Проводить физкультурно-оздоровительные и спортивно-массовые мероприятия, пропаганду здорового образа жизни из расчета 250 рублей на одного Работника в год. План физкультурно-оздоровительной работы формировать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3.5. Обеспечивать развитие и поддержку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и отказ от вредных привычек.</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Проводить культурно-просветительские, внутрикорпоративные мероприятия, реализовывать корпоративные социальные проекты и программы, отвечающие основным направлениям социальной политики АО «ВРК-3», из расчета 680 рублей на одного Работника в год.</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890150" w:rsidRDefault="0071569A" w:rsidP="0089015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890150">
        <w:rPr>
          <w:rFonts w:ascii="Times New Roman" w:eastAsia="Calibri" w:hAnsi="Times New Roman" w:cs="Times New Roman"/>
          <w:b/>
          <w:bCs/>
          <w:kern w:val="2"/>
          <w:sz w:val="26"/>
          <w:szCs w:val="26"/>
        </w:rPr>
        <w:t>Раздел 4. Обязательства в сфере трудовых отношений</w:t>
      </w:r>
      <w:r w:rsidR="00B81962">
        <w:rPr>
          <w:rFonts w:ascii="Times New Roman" w:eastAsia="Calibri" w:hAnsi="Times New Roman" w:cs="Times New Roman"/>
          <w:b/>
          <w:bCs/>
          <w:kern w:val="2"/>
          <w:sz w:val="26"/>
          <w:szCs w:val="26"/>
        </w:rPr>
        <w:br/>
      </w:r>
      <w:r w:rsidRPr="00890150">
        <w:rPr>
          <w:rFonts w:ascii="Times New Roman" w:eastAsia="Calibri" w:hAnsi="Times New Roman" w:cs="Times New Roman"/>
          <w:b/>
          <w:bCs/>
          <w:kern w:val="2"/>
          <w:sz w:val="26"/>
          <w:szCs w:val="26"/>
        </w:rPr>
        <w:t>и развития кадрового потенциала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4.1. В целях удовлетворения потребностей Компании в Работниках соответствующей профессиональной квалификации Работодатель проводит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Порядок организации и проведения профессиональной переподготовки и повышения квалификации руководителей и специалистов Компании определяется Положением о дополнительном профессиональном образовании руководителей и специалистов АО «ВРК-3».</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Подготовка, переподготовка, обучение второй профессии, а также повышение квалификации рабочих осуществляются в соответствии с Положением о профессиональном обучении рабочих кадров АО «ВРК-3».</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4.2. Проводить курсовое, индивидуальное, бригадное и другие формы профессионального обучения на производстве в целях профессиональной подготовки, переподготовки и повышения квалификации Работников.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4.3. Проводить техническую учебу в соответствии с локальными нормативными актами Компании, принятыми с учетом мотивированного мнения выборного органа Профсоюза, в рабочее время с выплатой обучаемым Работникам заработной платы в размере, установленном в трудовом договоре. Когда проведение технической учебы в рабочее время невозможно, она проводится с согласия Работника в нерабочее время с оплатой по часовой тарифной ставке (доле оклада за 1 час работы), установленной в трудовом договоре, за каждый час обучения.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4.4. Предоставлять Работникам, успешно обучающимся по направлению Компании в высших и средних профессиональных учебных заведениях без отрыва от производства, при предъявлении вызова учебного заведения компенсацию проезда к месту учебы и обратно поездов дальнего следования всех категорий в направлении туда и обратно, но не более двух раз в календарный год.</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4.5. 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4.6. Создавать условия для самообразования Работников с целью развития их профессиональных компетенций.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4.7.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4.8. Трудоустраивать выпускников образовательных организаций, реализующих программы среднего профессионального и (или) высшего образования, в соответствии с заключенными договорами, в том числе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4.9. Трудоустраивать уволенных из АО «ВРК-3»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w:t>
      </w:r>
      <w:proofErr w:type="gramStart"/>
      <w:r w:rsidRPr="000865AD">
        <w:rPr>
          <w:rFonts w:ascii="Times New Roman" w:eastAsia="Calibri" w:hAnsi="Times New Roman" w:cs="Times New Roman"/>
          <w:bCs/>
          <w:kern w:val="2"/>
          <w:sz w:val="26"/>
          <w:szCs w:val="26"/>
        </w:rPr>
        <w:t>с даты увольнения</w:t>
      </w:r>
      <w:proofErr w:type="gramEnd"/>
      <w:r w:rsidRPr="000865AD">
        <w:rPr>
          <w:rFonts w:ascii="Times New Roman" w:eastAsia="Calibri" w:hAnsi="Times New Roman" w:cs="Times New Roman"/>
          <w:bCs/>
          <w:kern w:val="2"/>
          <w:sz w:val="26"/>
          <w:szCs w:val="26"/>
        </w:rPr>
        <w:t xml:space="preserve"> с военной службы по призыву.</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4.10. Предоставлять студентам и учащимся образовательных организаций, реализующих программы среднего профессионального и (или) высшего </w:t>
      </w:r>
      <w:r w:rsidRPr="000865AD">
        <w:rPr>
          <w:rFonts w:ascii="Times New Roman" w:eastAsia="Calibri" w:hAnsi="Times New Roman" w:cs="Times New Roman"/>
          <w:bCs/>
          <w:kern w:val="2"/>
          <w:sz w:val="26"/>
          <w:szCs w:val="26"/>
        </w:rPr>
        <w:lastRenderedPageBreak/>
        <w:t>образования, на основании соответствующих договоров оплачиваемые рабочие места и создавать условия для прохождения производственной практики.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4.11. В целях закрепления в Компании молодых Работников, в том числе проживающих в районах Крайнего Севера и приравненных к ним местностях, осуществлять мероприятия по их поддержке, предоставлять льготы в соответствии с законодательством Российской Федерации, и другими локальными нормативными актами, принятыми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4.12. Награждать Работников наградами Компании, представлять их к государственным и ведомственным наградам в соответствии с положениями о</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наградах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4.13. Содействовать организации работы комиссий по трудовым спорам.</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4.14. Проводить сетевые и внутрипроизводственные соревнования,</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конкурсы лучших по профессии, смотры-конкурсы на лучшее структурное подразделение и поощрять победителей в соответствии с локальными нормативными актами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4.15. Проводить мероприятия, посвященные Дню железнодорожника, Дню образования Компании с чествованием победителей соревнований и ветеранов труда, торжественные вечера.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4.16. При необходимости, разрабатывать и утверждать по согласованию с выборным органом Профсоюза Программу содействия занятости Работников.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4.17. Не допускать при сокращении численности или штата структурного подразделения Компании увольнения двух Работников из одной семьи (муж, жена), за исключением </w:t>
      </w:r>
      <w:proofErr w:type="gramStart"/>
      <w:r w:rsidRPr="000865AD">
        <w:rPr>
          <w:rFonts w:ascii="Times New Roman" w:eastAsia="Calibri" w:hAnsi="Times New Roman" w:cs="Times New Roman"/>
          <w:bCs/>
          <w:kern w:val="2"/>
          <w:sz w:val="26"/>
          <w:szCs w:val="26"/>
        </w:rPr>
        <w:t>случая прекращения деятельности структурного подразделения Компании</w:t>
      </w:r>
      <w:proofErr w:type="gramEnd"/>
      <w:r w:rsidRPr="000865AD">
        <w:rPr>
          <w:rFonts w:ascii="Times New Roman" w:eastAsia="Calibri" w:hAnsi="Times New Roman" w:cs="Times New Roman"/>
          <w:bCs/>
          <w:kern w:val="2"/>
          <w:sz w:val="26"/>
          <w:szCs w:val="26"/>
        </w:rPr>
        <w:t>.</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4.18.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при необходимости, регулировать численность Работников, прежде всего, за счет следующих мероприятий: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естественный отток кадров и временное ограничение их приема;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переподготовка кадров, обучение востребованным вторым (смежным) профессиям;</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применение в качестве временной меры, альтернативной увольнению, режима неполного рабочего времени;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 xml:space="preserve">- перевод Работников </w:t>
      </w:r>
      <w:proofErr w:type="gramStart"/>
      <w:r w:rsidRPr="000865AD">
        <w:rPr>
          <w:rFonts w:ascii="Times New Roman" w:eastAsia="Calibri" w:hAnsi="Times New Roman" w:cs="Times New Roman"/>
          <w:bCs/>
          <w:kern w:val="2"/>
          <w:sz w:val="26"/>
          <w:szCs w:val="26"/>
        </w:rPr>
        <w:t>на другую постоянную нижеоплачиваемую работу с оплатой труда в течение первых трех месяцев работы на новом месте в размере</w:t>
      </w:r>
      <w:proofErr w:type="gramEnd"/>
      <w:r w:rsidRPr="000865AD">
        <w:rPr>
          <w:rFonts w:ascii="Times New Roman" w:eastAsia="Calibri" w:hAnsi="Times New Roman" w:cs="Times New Roman"/>
          <w:bCs/>
          <w:kern w:val="2"/>
          <w:sz w:val="26"/>
          <w:szCs w:val="26"/>
        </w:rPr>
        <w:t xml:space="preserve"> не ниже средней заработной платы, рассчитанной по прежнему месту работы.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890150" w:rsidRDefault="0071569A" w:rsidP="0089015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890150">
        <w:rPr>
          <w:rFonts w:ascii="Times New Roman" w:eastAsia="Calibri" w:hAnsi="Times New Roman" w:cs="Times New Roman"/>
          <w:b/>
          <w:bCs/>
          <w:kern w:val="2"/>
          <w:sz w:val="26"/>
          <w:szCs w:val="26"/>
        </w:rPr>
        <w:t>Раздел 5. Обязательства в сфере организации и оплаты труда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5.1. Осуществлять оплату труда Работников согласно локальным нормативным актам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5.2. Ежегодно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Размер и порядок индексации устанавливается локальным нормативным актом Компании, принимаемым не позднее 1 декабря предшествующего года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В 2017 году осуществить индексацию заработной платы с 1 марта на 1,5 % и в IV квартале в соответствии с локальным нормативным актом, принятым с учетом мотивированного мнения выборного органа Профсоюза не позднее 1 сентября 2017 года.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w:t>
      </w:r>
      <w:proofErr w:type="spellStart"/>
      <w:r w:rsidRPr="000865AD">
        <w:rPr>
          <w:rFonts w:ascii="Times New Roman" w:eastAsia="Calibri" w:hAnsi="Times New Roman" w:cs="Times New Roman"/>
          <w:bCs/>
          <w:kern w:val="2"/>
          <w:sz w:val="26"/>
          <w:szCs w:val="26"/>
        </w:rPr>
        <w:t>доиндексации</w:t>
      </w:r>
      <w:proofErr w:type="spellEnd"/>
      <w:r w:rsidRPr="000865AD">
        <w:rPr>
          <w:rFonts w:ascii="Times New Roman" w:eastAsia="Calibri" w:hAnsi="Times New Roman" w:cs="Times New Roman"/>
          <w:bCs/>
          <w:kern w:val="2"/>
          <w:sz w:val="26"/>
          <w:szCs w:val="26"/>
        </w:rPr>
        <w:t xml:space="preserve"> заработной платы на величину отклонения, с учетом сложившейся финансовой ситуации в Компании. </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5.3. В целях обеспечения конкурентоспособности заработной платы Работников повышение их реальной заработной платы осуществляется по мере роста эффективности деятельности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Выплату заработной платы за первую половину месяца производить в размере 50 процентов тарифной ставки (оклада) с учетом отработанного времени не позднее 29 числа месяца, за который она начислена (за февраль – не позднее 27 февраля). Минимальный размер указанной выплаты должен быть не ниже тарифной ставки (оклада) за отработанное время.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5.5. При выплате заработной платы извещать в письменной форме (расчетным листком)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Форма расчетного листка утверждается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5.6. Заработная плата Работнику выплачивается путем перечисления денежных средств на его банковскую карту, указанную в заявлении Работника. </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Открытие и обслуживание счетов для выплаты заработной платы в рамках заключенного договора с банком на выпуск и обслуживание банковских карт, открытых на имя Работников, осуществляется за счет Компании. В случае смены Работником кредитной организации расходы по выпуску и </w:t>
      </w:r>
      <w:proofErr w:type="spellStart"/>
      <w:r w:rsidRPr="000865AD">
        <w:rPr>
          <w:rFonts w:ascii="Times New Roman" w:eastAsia="Calibri" w:hAnsi="Times New Roman" w:cs="Times New Roman"/>
          <w:bCs/>
          <w:kern w:val="2"/>
          <w:sz w:val="26"/>
          <w:szCs w:val="26"/>
        </w:rPr>
        <w:t>перевыпуску</w:t>
      </w:r>
      <w:proofErr w:type="spellEnd"/>
      <w:r w:rsidRPr="000865AD">
        <w:rPr>
          <w:rFonts w:ascii="Times New Roman" w:eastAsia="Calibri" w:hAnsi="Times New Roman" w:cs="Times New Roman"/>
          <w:bCs/>
          <w:kern w:val="2"/>
          <w:sz w:val="26"/>
          <w:szCs w:val="26"/>
        </w:rPr>
        <w:t xml:space="preserve"> банковских карт, а также по обслуживанию счетов Работник оплачивает за свой счет.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5.7. Днем выплаты заработной платы считается день, в который начисленная Работнику заработная плата фактически поступила на банковскую карту Работника.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5.8.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75 рублей за один нерабочий праздничный день.</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5.9. </w:t>
      </w:r>
      <w:proofErr w:type="gramStart"/>
      <w:r w:rsidRPr="000865AD">
        <w:rPr>
          <w:rFonts w:ascii="Times New Roman" w:eastAsia="Calibri" w:hAnsi="Times New Roman" w:cs="Times New Roman"/>
          <w:bCs/>
          <w:kern w:val="2"/>
          <w:sz w:val="26"/>
          <w:szCs w:val="26"/>
        </w:rPr>
        <w:t>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России от 9 марта 2016 г. № 44, правилами внутреннего трудового распорядка и иными локальными нормативными актами</w:t>
      </w:r>
      <w:proofErr w:type="gramEnd"/>
      <w:r w:rsidRPr="000865AD">
        <w:rPr>
          <w:rFonts w:ascii="Times New Roman" w:eastAsia="Calibri" w:hAnsi="Times New Roman" w:cs="Times New Roman"/>
          <w:bCs/>
          <w:kern w:val="2"/>
          <w:sz w:val="26"/>
          <w:szCs w:val="26"/>
        </w:rPr>
        <w:t xml:space="preserve">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5.10.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5.11.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5.12.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5.13. Установить для Работников, условия труда,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roofErr w:type="gramStart"/>
      <w:r w:rsidRPr="000865AD">
        <w:rPr>
          <w:rFonts w:ascii="Times New Roman" w:eastAsia="Calibri" w:hAnsi="Times New Roman" w:cs="Times New Roman"/>
          <w:bCs/>
          <w:kern w:val="2"/>
          <w:sz w:val="26"/>
          <w:szCs w:val="26"/>
        </w:rPr>
        <w:t>Сохранять сокращенное рабочее время, предоставляемое по состоянию на 1 января 2014 г.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5.14. </w:t>
      </w:r>
      <w:proofErr w:type="gramStart"/>
      <w:r w:rsidRPr="000865AD">
        <w:rPr>
          <w:rFonts w:ascii="Times New Roman" w:eastAsia="Calibri" w:hAnsi="Times New Roman" w:cs="Times New Roman"/>
          <w:bCs/>
          <w:kern w:val="2"/>
          <w:sz w:val="26"/>
          <w:szCs w:val="26"/>
        </w:rPr>
        <w:t>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5.13. может быть увеличена:</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при 36-часовой рабочей неделе – до 12 часов;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при 30-часовой и менее рабочей неделе – до 8 часов.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5.15.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Работниками, которые обучаются без отрыва от производства, другими лицами, преимущественное право на предоставление отпуска, которым предусмотрено законодательством Российской Федерации.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5.16.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5.17.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продолжительностью 7 календарных дней.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5.18. </w:t>
      </w:r>
      <w:proofErr w:type="gramStart"/>
      <w:r w:rsidRPr="000865AD">
        <w:rPr>
          <w:rFonts w:ascii="Times New Roman" w:eastAsia="Calibri" w:hAnsi="Times New Roman" w:cs="Times New Roman"/>
          <w:bCs/>
          <w:kern w:val="2"/>
          <w:sz w:val="26"/>
          <w:szCs w:val="26"/>
        </w:rPr>
        <w:t>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w:t>
      </w:r>
      <w:proofErr w:type="gramEnd"/>
      <w:r w:rsidRPr="000865AD">
        <w:rPr>
          <w:rFonts w:ascii="Times New Roman" w:eastAsia="Calibri" w:hAnsi="Times New Roman" w:cs="Times New Roman"/>
          <w:bCs/>
          <w:kern w:val="2"/>
          <w:sz w:val="26"/>
          <w:szCs w:val="26"/>
        </w:rPr>
        <w:t xml:space="preserve">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5.19.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5.20.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5.21.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 Работнику, имеющему двух или более детей в возрасте до 14 лет;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Работнику, имеющему ребенка-инвалида в возрасте до 18 лет;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Работнику – одинокой матери, воспитывающей ребенка в возрасте до 14 лет;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Работнику – отцу, воспитывающему ребенка в возрасте до 14 лет без матери.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5.22. Обеспечивать применение в Компании единой системы нормирования труда на основе централизованной разработки норм затрат труда.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Компании, принятых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Введение (пересмотр) норм времени и расценок на выполняемые работы в</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мнения выборного органа соответствующей первичной профсоюзной организации.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Извещать Работников о введении новых норм труда не позднее, чем за два месяца до их введения.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5.23. Возмещать Работникам суточные при нахождении в служебных командировках, по нормам, установленным локальным нормативным актом Компании, принимаемым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5.24. 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0865AD" w:rsidRDefault="000865AD" w:rsidP="000865AD">
      <w:pPr>
        <w:autoSpaceDE w:val="0"/>
        <w:autoSpaceDN w:val="0"/>
        <w:adjustRightInd w:val="0"/>
        <w:spacing w:after="0" w:line="312" w:lineRule="auto"/>
        <w:jc w:val="center"/>
        <w:rPr>
          <w:rFonts w:ascii="Times New Roman" w:eastAsia="Calibri" w:hAnsi="Times New Roman" w:cs="Times New Roman"/>
          <w:bCs/>
          <w:kern w:val="2"/>
          <w:sz w:val="26"/>
          <w:szCs w:val="26"/>
        </w:rPr>
      </w:pPr>
    </w:p>
    <w:p w:rsidR="0071569A" w:rsidRPr="00890150" w:rsidRDefault="0071569A" w:rsidP="0089015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890150">
        <w:rPr>
          <w:rFonts w:ascii="Times New Roman" w:eastAsia="Calibri" w:hAnsi="Times New Roman" w:cs="Times New Roman"/>
          <w:b/>
          <w:bCs/>
          <w:kern w:val="2"/>
          <w:sz w:val="26"/>
          <w:szCs w:val="26"/>
        </w:rPr>
        <w:t>Раздел 6. Обязательства в сфере улучшения условий и охраны труда, и связанные с особенностями производственно-технологического процесса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6.1. Направлять на мероприятия по улучшению условий и охраны труда в целом по Компании не менее 0,2 процента от суммы затрат на производство продукции (работ, услуг) Компании без учета затрат на спецодежду, </w:t>
      </w:r>
      <w:proofErr w:type="spellStart"/>
      <w:r w:rsidRPr="000865AD">
        <w:rPr>
          <w:rFonts w:ascii="Times New Roman" w:eastAsia="Calibri" w:hAnsi="Times New Roman" w:cs="Times New Roman"/>
          <w:bCs/>
          <w:kern w:val="2"/>
          <w:sz w:val="26"/>
          <w:szCs w:val="26"/>
        </w:rPr>
        <w:t>спецобувь</w:t>
      </w:r>
      <w:proofErr w:type="spellEnd"/>
      <w:r w:rsidRPr="000865AD">
        <w:rPr>
          <w:rFonts w:ascii="Times New Roman" w:eastAsia="Calibri" w:hAnsi="Times New Roman" w:cs="Times New Roman"/>
          <w:bCs/>
          <w:kern w:val="2"/>
          <w:sz w:val="26"/>
          <w:szCs w:val="26"/>
        </w:rPr>
        <w:t xml:space="preserve"> и другие средства индивидуальной зашиты, медицинские осмотры (обследования).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Порядок расходования указанных средств, на мероприятия по улучшению условий и охраны труда устанавливается локальным нормативным актом </w:t>
      </w:r>
      <w:r w:rsidRPr="000865AD">
        <w:rPr>
          <w:rFonts w:ascii="Times New Roman" w:eastAsia="Calibri" w:hAnsi="Times New Roman" w:cs="Times New Roman"/>
          <w:bCs/>
          <w:kern w:val="2"/>
          <w:sz w:val="26"/>
          <w:szCs w:val="26"/>
        </w:rPr>
        <w:lastRenderedPageBreak/>
        <w:t>Компании, принятым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6.2. </w:t>
      </w:r>
      <w:proofErr w:type="gramStart"/>
      <w:r w:rsidRPr="000865AD">
        <w:rPr>
          <w:rFonts w:ascii="Times New Roman" w:eastAsia="Calibri" w:hAnsi="Times New Roman" w:cs="Times New Roman"/>
          <w:bCs/>
          <w:kern w:val="2"/>
          <w:sz w:val="26"/>
          <w:szCs w:val="26"/>
        </w:rPr>
        <w:t>С учетом финансово-экономического положения устанавливать локальным нормативным актом Компании, принятым с учетом мнения выборного органа Профсоюза,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6.3. Создавать в структурных подразделениях комиссии по приемке и оценке качества поставляемой спецодежды, </w:t>
      </w:r>
      <w:proofErr w:type="spellStart"/>
      <w:r w:rsidRPr="000865AD">
        <w:rPr>
          <w:rFonts w:ascii="Times New Roman" w:eastAsia="Calibri" w:hAnsi="Times New Roman" w:cs="Times New Roman"/>
          <w:bCs/>
          <w:kern w:val="2"/>
          <w:sz w:val="26"/>
          <w:szCs w:val="26"/>
        </w:rPr>
        <w:t>спецобуви</w:t>
      </w:r>
      <w:proofErr w:type="spellEnd"/>
      <w:r w:rsidRPr="000865AD">
        <w:rPr>
          <w:rFonts w:ascii="Times New Roman" w:eastAsia="Calibri" w:hAnsi="Times New Roman" w:cs="Times New Roman"/>
          <w:bCs/>
          <w:kern w:val="2"/>
          <w:sz w:val="26"/>
          <w:szCs w:val="26"/>
        </w:rPr>
        <w:t xml:space="preserve"> и других средств индивидуальной защиты,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руководителя структурного подразделения, принятому с учетом мотивированного мнения выборного органа соответствующей первичной профсоюзной организации.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6.5.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соответствующей первичной профсоюзной организации;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6.6. Производить ремонт или замену на исправные средства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6.7. Обеспечивать Работников качественным сертифицированным инструментом. </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6.8. </w:t>
      </w:r>
      <w:proofErr w:type="gramStart"/>
      <w:r w:rsidRPr="000865AD">
        <w:rPr>
          <w:rFonts w:ascii="Times New Roman" w:eastAsia="Calibri" w:hAnsi="Times New Roman" w:cs="Times New Roman"/>
          <w:bCs/>
          <w:kern w:val="2"/>
          <w:sz w:val="26"/>
          <w:szCs w:val="26"/>
        </w:rPr>
        <w:t xml:space="preserve">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рабочее и нерабочее время, в том числе </w:t>
      </w:r>
      <w:r w:rsidRPr="000865AD">
        <w:rPr>
          <w:rFonts w:ascii="Times New Roman" w:eastAsia="Calibri" w:hAnsi="Times New Roman" w:cs="Times New Roman"/>
          <w:bCs/>
          <w:kern w:val="2"/>
          <w:sz w:val="26"/>
          <w:szCs w:val="26"/>
        </w:rPr>
        <w:lastRenderedPageBreak/>
        <w:t>расходы на проезд и проживание, в соответствии с типовым порядком, принятым в Компании с учетом мотивированного мнения выборного органа Профсоюза.</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но не более двух дней. При этом время нахождения в пути следования в рабочее время не включается.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6.9. Выполнять программы по улучшению условий и охраны труда и внедрению технических средств, обеспечивающих снижение травматизма Работников: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w:t>
      </w:r>
      <w:proofErr w:type="spellStart"/>
      <w:r w:rsidRPr="000865AD">
        <w:rPr>
          <w:rFonts w:ascii="Times New Roman" w:eastAsia="Calibri" w:hAnsi="Times New Roman" w:cs="Times New Roman"/>
          <w:bCs/>
          <w:kern w:val="2"/>
          <w:sz w:val="26"/>
          <w:szCs w:val="26"/>
        </w:rPr>
        <w:t>вакцинопрофилактика</w:t>
      </w:r>
      <w:proofErr w:type="spellEnd"/>
      <w:r w:rsidRPr="000865AD">
        <w:rPr>
          <w:rFonts w:ascii="Times New Roman" w:eastAsia="Calibri" w:hAnsi="Times New Roman" w:cs="Times New Roman"/>
          <w:bCs/>
          <w:kern w:val="2"/>
          <w:sz w:val="26"/>
          <w:szCs w:val="26"/>
        </w:rPr>
        <w:t>, диспансеризация и др.);</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и структурных подразделениях;</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проводить в Компании специальную оценку условий труда на рабочих местах, разрабатывая и реализуя на ее основе соответствующие мероприятия.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6.10. </w:t>
      </w:r>
      <w:proofErr w:type="gramStart"/>
      <w:r w:rsidRPr="000865AD">
        <w:rPr>
          <w:rFonts w:ascii="Times New Roman" w:eastAsia="Calibri" w:hAnsi="Times New Roman" w:cs="Times New Roman"/>
          <w:bCs/>
          <w:kern w:val="2"/>
          <w:sz w:val="26"/>
          <w:szCs w:val="26"/>
        </w:rPr>
        <w:t>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 опытных образцов продукции, изделий, спецодежды и новой техники, рабочих мест, в том числе железнодорожного подвижного состава, включая специальный, а также в разработке технических заданий и технических условий на серийное производство этой техники.</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6.11.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6.12. При несоответствии питьевой воды на рабочих местах санитарным нормам и правилам обеспечивать приобретение природной питьевой воды, </w:t>
      </w:r>
      <w:proofErr w:type="spellStart"/>
      <w:r w:rsidRPr="000865AD">
        <w:rPr>
          <w:rFonts w:ascii="Times New Roman" w:eastAsia="Calibri" w:hAnsi="Times New Roman" w:cs="Times New Roman"/>
          <w:bCs/>
          <w:kern w:val="2"/>
          <w:sz w:val="26"/>
          <w:szCs w:val="26"/>
        </w:rPr>
        <w:t>кулеров</w:t>
      </w:r>
      <w:proofErr w:type="spellEnd"/>
      <w:r w:rsidRPr="000865AD">
        <w:rPr>
          <w:rFonts w:ascii="Times New Roman" w:eastAsia="Calibri" w:hAnsi="Times New Roman" w:cs="Times New Roman"/>
          <w:bCs/>
          <w:kern w:val="2"/>
          <w:sz w:val="26"/>
          <w:szCs w:val="26"/>
        </w:rPr>
        <w:t>, фильтров.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6.13. В целях обеспечения безопасности движения и безопасности труда Работников обеспечивать при изменении технологических процессов </w:t>
      </w:r>
      <w:r w:rsidRPr="000865AD">
        <w:rPr>
          <w:rFonts w:ascii="Times New Roman" w:eastAsia="Calibri" w:hAnsi="Times New Roman" w:cs="Times New Roman"/>
          <w:bCs/>
          <w:kern w:val="2"/>
          <w:sz w:val="26"/>
          <w:szCs w:val="26"/>
        </w:rPr>
        <w:lastRenderedPageBreak/>
        <w:t>своевременное внесение соответствующих изменений в инструкции по безопасности движения и по охране труда.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6.14. </w:t>
      </w:r>
      <w:proofErr w:type="gramStart"/>
      <w:r w:rsidRPr="000865AD">
        <w:rPr>
          <w:rFonts w:ascii="Times New Roman" w:eastAsia="Calibri" w:hAnsi="Times New Roman" w:cs="Times New Roman"/>
          <w:bCs/>
          <w:kern w:val="2"/>
          <w:sz w:val="26"/>
          <w:szCs w:val="26"/>
        </w:rPr>
        <w:t xml:space="preserve">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вычетом суммы единовременной страховой выплаты </w:t>
      </w:r>
      <w:proofErr w:type="spellStart"/>
      <w:r w:rsidRPr="000865AD">
        <w:rPr>
          <w:rFonts w:ascii="Times New Roman" w:eastAsia="Calibri" w:hAnsi="Times New Roman" w:cs="Times New Roman"/>
          <w:bCs/>
          <w:kern w:val="2"/>
          <w:sz w:val="26"/>
          <w:szCs w:val="26"/>
        </w:rPr>
        <w:t>постадавшему</w:t>
      </w:r>
      <w:proofErr w:type="spellEnd"/>
      <w:r w:rsidRPr="000865AD">
        <w:rPr>
          <w:rFonts w:ascii="Times New Roman" w:eastAsia="Calibri" w:hAnsi="Times New Roman" w:cs="Times New Roman"/>
          <w:bCs/>
          <w:kern w:val="2"/>
          <w:sz w:val="26"/>
          <w:szCs w:val="26"/>
        </w:rPr>
        <w:t>, предусмотренной ст. 11 Федерального</w:t>
      </w:r>
      <w:proofErr w:type="gramEnd"/>
      <w:r w:rsidRPr="000865AD">
        <w:rPr>
          <w:rFonts w:ascii="Times New Roman" w:eastAsia="Calibri" w:hAnsi="Times New Roman" w:cs="Times New Roman"/>
          <w:bCs/>
          <w:kern w:val="2"/>
          <w:sz w:val="26"/>
          <w:szCs w:val="26"/>
        </w:rPr>
        <w:t xml:space="preserve"> закона «Об обязательном социальном страховании от несчастных случаев на производстве и профессиональных заболеваний», за исключением несчастных случаев с Работниками, находившимися в состоянии алкогольного, наркотического или токсического опьянения.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6.15. </w:t>
      </w:r>
      <w:proofErr w:type="gramStart"/>
      <w:r w:rsidRPr="000865AD">
        <w:rPr>
          <w:rFonts w:ascii="Times New Roman" w:eastAsia="Calibri" w:hAnsi="Times New Roman" w:cs="Times New Roman"/>
          <w:bCs/>
          <w:kern w:val="2"/>
          <w:sz w:val="26"/>
          <w:szCs w:val="26"/>
        </w:rPr>
        <w:t>Выплачивать лицам, которые имеют право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на страховое возмещение при гибели Работника вследствие несчастного случая на производстве, единовременную компенсацию морального вреда в размере не менее двадцати четырех среднемесячных заработков, за вычетом суммы единовременной страховой выплаты, предусмотренной статьей 11 указанного Федерального закона.</w:t>
      </w:r>
      <w:proofErr w:type="gramEnd"/>
      <w:r w:rsidRPr="000865AD">
        <w:rPr>
          <w:rFonts w:ascii="Times New Roman" w:eastAsia="Calibri" w:hAnsi="Times New Roman" w:cs="Times New Roman"/>
          <w:bCs/>
          <w:kern w:val="2"/>
          <w:sz w:val="26"/>
          <w:szCs w:val="26"/>
        </w:rPr>
        <w:t xml:space="preserve"> 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6.16. Выплачивать ежемесячное пособие в размере 3500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w:t>
      </w:r>
      <w:proofErr w:type="spellStart"/>
      <w:r w:rsidRPr="000865AD">
        <w:rPr>
          <w:rFonts w:ascii="Times New Roman" w:eastAsia="Calibri" w:hAnsi="Times New Roman" w:cs="Times New Roman"/>
          <w:bCs/>
          <w:kern w:val="2"/>
          <w:sz w:val="26"/>
          <w:szCs w:val="26"/>
        </w:rPr>
        <w:t>очно</w:t>
      </w:r>
      <w:proofErr w:type="spellEnd"/>
      <w:r w:rsidRPr="000865AD">
        <w:rPr>
          <w:rFonts w:ascii="Times New Roman" w:eastAsia="Calibri" w:hAnsi="Times New Roman" w:cs="Times New Roman"/>
          <w:bCs/>
          <w:kern w:val="2"/>
          <w:sz w:val="26"/>
          <w:szCs w:val="26"/>
        </w:rPr>
        <w:t xml:space="preserve"> на весь период обучения до достижения возраста 24 лет).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6.17. Обеспечивать приведение бытовых помещений в соответствие с санитарно-гигиеническими нормами согласно комплексным программам, разрабатываемых Компанией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6.18. 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890150" w:rsidRDefault="0071569A" w:rsidP="0089015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890150">
        <w:rPr>
          <w:rFonts w:ascii="Times New Roman" w:eastAsia="Calibri" w:hAnsi="Times New Roman" w:cs="Times New Roman"/>
          <w:b/>
          <w:bCs/>
          <w:kern w:val="2"/>
          <w:sz w:val="26"/>
          <w:szCs w:val="26"/>
        </w:rPr>
        <w:t>Раздел 7. Обязательства в сфере социальных гарантий</w:t>
      </w:r>
      <w:r w:rsidR="00B81962">
        <w:rPr>
          <w:rFonts w:ascii="Times New Roman" w:eastAsia="Calibri" w:hAnsi="Times New Roman" w:cs="Times New Roman"/>
          <w:b/>
          <w:bCs/>
          <w:kern w:val="2"/>
          <w:sz w:val="26"/>
          <w:szCs w:val="26"/>
        </w:rPr>
        <w:br/>
      </w:r>
      <w:r w:rsidRPr="00890150">
        <w:rPr>
          <w:rFonts w:ascii="Times New Roman" w:eastAsia="Calibri" w:hAnsi="Times New Roman" w:cs="Times New Roman"/>
          <w:b/>
          <w:bCs/>
          <w:kern w:val="2"/>
          <w:sz w:val="26"/>
          <w:szCs w:val="26"/>
        </w:rPr>
        <w:t>Работникам и членам их семей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7.1. </w:t>
      </w:r>
      <w:proofErr w:type="gramStart"/>
      <w:r w:rsidRPr="000865AD">
        <w:rPr>
          <w:rFonts w:ascii="Times New Roman" w:eastAsia="Calibri" w:hAnsi="Times New Roman" w:cs="Times New Roman"/>
          <w:bCs/>
          <w:kern w:val="2"/>
          <w:sz w:val="26"/>
          <w:szCs w:val="26"/>
        </w:rPr>
        <w:t>Компенсировать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стоимость проезда по личным надобностям один раз в год любым видом транспорта (кроме такси) в направлении туда и обратно, в порядке, установленным Компанией, с учетом мотивированного мнения выборного органа Профсоюза.</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7.2. Работники, награжденные знаком (значком) «Почетный (</w:t>
      </w:r>
      <w:proofErr w:type="spellStart"/>
      <w:r w:rsidRPr="000865AD">
        <w:rPr>
          <w:rFonts w:ascii="Times New Roman" w:eastAsia="Calibri" w:hAnsi="Times New Roman" w:cs="Times New Roman"/>
          <w:bCs/>
          <w:kern w:val="2"/>
          <w:sz w:val="26"/>
          <w:szCs w:val="26"/>
        </w:rPr>
        <w:t>ому</w:t>
      </w:r>
      <w:proofErr w:type="spellEnd"/>
      <w:r w:rsidRPr="000865AD">
        <w:rPr>
          <w:rFonts w:ascii="Times New Roman" w:eastAsia="Calibri" w:hAnsi="Times New Roman" w:cs="Times New Roman"/>
          <w:bCs/>
          <w:kern w:val="2"/>
          <w:sz w:val="26"/>
          <w:szCs w:val="26"/>
        </w:rPr>
        <w:t>)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пользуются в соответствии с Положением о знаке «Почетный железнодорожник ОАО «Российские железные дороги</w:t>
      </w:r>
      <w:proofErr w:type="gramStart"/>
      <w:r w:rsidRPr="000865AD">
        <w:rPr>
          <w:rFonts w:ascii="Times New Roman" w:eastAsia="Calibri" w:hAnsi="Times New Roman" w:cs="Times New Roman"/>
          <w:bCs/>
          <w:kern w:val="2"/>
          <w:sz w:val="26"/>
          <w:szCs w:val="26"/>
        </w:rPr>
        <w:t>»п</w:t>
      </w:r>
      <w:proofErr w:type="gramEnd"/>
      <w:r w:rsidRPr="000865AD">
        <w:rPr>
          <w:rFonts w:ascii="Times New Roman" w:eastAsia="Calibri" w:hAnsi="Times New Roman" w:cs="Times New Roman"/>
          <w:bCs/>
          <w:kern w:val="2"/>
          <w:sz w:val="26"/>
          <w:szCs w:val="26"/>
        </w:rPr>
        <w:t>равом бесплатного проезда в двухместном купе в спальном вагоне поездов дальнего следования (в вагонах с</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местами для сидения – в классе обслуживания – «</w:t>
      </w:r>
      <w:proofErr w:type="gramStart"/>
      <w:r w:rsidRPr="000865AD">
        <w:rPr>
          <w:rFonts w:ascii="Times New Roman" w:eastAsia="Calibri" w:hAnsi="Times New Roman" w:cs="Times New Roman"/>
          <w:bCs/>
          <w:kern w:val="2"/>
          <w:sz w:val="26"/>
          <w:szCs w:val="26"/>
        </w:rPr>
        <w:t>1С»)</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всех категорий в направлении туда и обратно.</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7.3. Компенсировать Работникам оплату за проезд на железнодорожном транспорте общего пользования от места жительства до места работы (учебы) и обратно:</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пригородных поездах всех категорий, проездные документы на которые оформляются без указания мест;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вагонах 3-го класса пригородных поездов, проездные документы на которые оформляются с указанием мест;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 в порядке, установленном Компанией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7.4. Компенсировать детям в возрасте до 18 лет, находящимся на иждивении Работников, прое</w:t>
      </w:r>
      <w:proofErr w:type="gramStart"/>
      <w:r w:rsidRPr="000865AD">
        <w:rPr>
          <w:rFonts w:ascii="Times New Roman" w:eastAsia="Calibri" w:hAnsi="Times New Roman" w:cs="Times New Roman"/>
          <w:bCs/>
          <w:kern w:val="2"/>
          <w:sz w:val="26"/>
          <w:szCs w:val="26"/>
        </w:rPr>
        <w:t>зд в пр</w:t>
      </w:r>
      <w:proofErr w:type="gramEnd"/>
      <w:r w:rsidRPr="000865AD">
        <w:rPr>
          <w:rFonts w:ascii="Times New Roman" w:eastAsia="Calibri" w:hAnsi="Times New Roman" w:cs="Times New Roman"/>
          <w:bCs/>
          <w:kern w:val="2"/>
          <w:sz w:val="26"/>
          <w:szCs w:val="26"/>
        </w:rPr>
        <w:t xml:space="preserve">игородном сообщении на железнодорожном транспорте общего пользования от места жительства до места учебы и обратно в порядке, </w:t>
      </w:r>
      <w:r w:rsidRPr="000865AD">
        <w:rPr>
          <w:rFonts w:ascii="Times New Roman" w:eastAsia="Calibri" w:hAnsi="Times New Roman" w:cs="Times New Roman"/>
          <w:bCs/>
          <w:kern w:val="2"/>
          <w:sz w:val="26"/>
          <w:szCs w:val="26"/>
        </w:rPr>
        <w:lastRenderedPageBreak/>
        <w:t>установленном Компанией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7.5. Компенсировать Работникам и находящимся на их иждивении детям в возрасте до 18 лет, проезд на железнодорожном транспорте общего пользования до места лечения и обратно в порядке, установленном Компанией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7.6. </w:t>
      </w:r>
      <w:proofErr w:type="gramStart"/>
      <w:r w:rsidRPr="000865AD">
        <w:rPr>
          <w:rFonts w:ascii="Times New Roman" w:eastAsia="Calibri" w:hAnsi="Times New Roman" w:cs="Times New Roman"/>
          <w:bCs/>
          <w:kern w:val="2"/>
          <w:sz w:val="26"/>
          <w:szCs w:val="26"/>
        </w:rPr>
        <w:t xml:space="preserve">Работники могут, подав письменное заявление, отказаться от компенсации оплаты за проезд по личным надобностям один раз в год с просьбой компенсировать оплату за проезд своему ребенку, обучающемуся </w:t>
      </w:r>
      <w:proofErr w:type="spellStart"/>
      <w:r w:rsidRPr="000865AD">
        <w:rPr>
          <w:rFonts w:ascii="Times New Roman" w:eastAsia="Calibri" w:hAnsi="Times New Roman" w:cs="Times New Roman"/>
          <w:bCs/>
          <w:kern w:val="2"/>
          <w:sz w:val="26"/>
          <w:szCs w:val="26"/>
        </w:rPr>
        <w:t>очно</w:t>
      </w:r>
      <w:proofErr w:type="spellEnd"/>
      <w:r w:rsidRPr="000865AD">
        <w:rPr>
          <w:rFonts w:ascii="Times New Roman" w:eastAsia="Calibri" w:hAnsi="Times New Roman" w:cs="Times New Roman"/>
          <w:bCs/>
          <w:kern w:val="2"/>
          <w:sz w:val="26"/>
          <w:szCs w:val="26"/>
        </w:rPr>
        <w:t xml:space="preserve"> в высших и средних специальных учебных заведениях от места жительства к месту учебы и обратно в период каникул два раза в год до достижения им возраста 24 лет. </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7.7. </w:t>
      </w:r>
      <w:proofErr w:type="gramStart"/>
      <w:r w:rsidRPr="000865AD">
        <w:rPr>
          <w:rFonts w:ascii="Times New Roman" w:eastAsia="Calibri" w:hAnsi="Times New Roman" w:cs="Times New Roman"/>
          <w:bCs/>
          <w:kern w:val="2"/>
          <w:sz w:val="26"/>
          <w:szCs w:val="26"/>
        </w:rPr>
        <w:t>В случае перевода Работника в структурные подразделения Компании, расположенные в другой местности, ему и членам его семьи (мужу, жене, детям в возрасте до 18 лет, находящимся на его иждивении) предоставляется</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компенсация проезда в купейном вагоне поездов дальнего следования, в вагонах с</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местами для сидения всех категорий</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 xml:space="preserve">и компенсация провоза домашних вещей багажом к новому месту работы. </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7.8. Компенсировать Работникам и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стоимость проезда по личным надобностям в пригородном сообщении на суммарное расстояние двух направлений до 200 км:</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пригородных поездах всех категорий, проездные документы на которые оформляются без указания мест;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вагонах 3-го класса пригородных поездов, проездные документы на которые оформляются с указанием мест;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7.9. </w:t>
      </w:r>
      <w:proofErr w:type="gramStart"/>
      <w:r w:rsidRPr="000865AD">
        <w:rPr>
          <w:rFonts w:ascii="Times New Roman" w:eastAsia="Calibri" w:hAnsi="Times New Roman" w:cs="Times New Roman"/>
          <w:bCs/>
          <w:kern w:val="2"/>
          <w:sz w:val="26"/>
          <w:szCs w:val="26"/>
        </w:rPr>
        <w:t xml:space="preserve">Компенсировать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предусмотренного пунктом 7.1. настоящего Договора, стоимость проезда в пределах территории Российской </w:t>
      </w:r>
      <w:r w:rsidRPr="000865AD">
        <w:rPr>
          <w:rFonts w:ascii="Times New Roman" w:eastAsia="Calibri" w:hAnsi="Times New Roman" w:cs="Times New Roman"/>
          <w:bCs/>
          <w:kern w:val="2"/>
          <w:sz w:val="26"/>
          <w:szCs w:val="26"/>
        </w:rPr>
        <w:lastRenderedPageBreak/>
        <w:t>Федерации в купейном вагоне поездов дальнего следования всех категорий к месту использования отпуска и обратно.</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Основанием для предоставления Работнику компенсации стоимости </w:t>
      </w:r>
      <w:proofErr w:type="gramStart"/>
      <w:r w:rsidRPr="000865AD">
        <w:rPr>
          <w:rFonts w:ascii="Times New Roman" w:eastAsia="Calibri" w:hAnsi="Times New Roman" w:cs="Times New Roman"/>
          <w:bCs/>
          <w:kern w:val="2"/>
          <w:sz w:val="26"/>
          <w:szCs w:val="26"/>
        </w:rPr>
        <w:t>проезда, предусмотренного настоящим пунктом является</w:t>
      </w:r>
      <w:proofErr w:type="gramEnd"/>
      <w:r w:rsidRPr="000865AD">
        <w:rPr>
          <w:rFonts w:ascii="Times New Roman" w:eastAsia="Calibri" w:hAnsi="Times New Roman" w:cs="Times New Roman"/>
          <w:bCs/>
          <w:kern w:val="2"/>
          <w:sz w:val="26"/>
          <w:szCs w:val="26"/>
        </w:rPr>
        <w:t xml:space="preserve"> приказ (распоряжение) руководителя структурного подразделения о предоставлении Работнику отпуска. При этом детям в возрасте до 18 лет, находящимся на иждивении Работника, право компенсации стоимости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Предоставление Работнику компенсации стоимости проезда, предусмотренного настоящим пунктом и находящимся на их иждивении детям в возрасте до 18 лет, осуществляется в порядке, установленном Компанией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roofErr w:type="gramStart"/>
      <w:r w:rsidRPr="000865AD">
        <w:rPr>
          <w:rFonts w:ascii="Times New Roman" w:eastAsia="Calibri" w:hAnsi="Times New Roman" w:cs="Times New Roman"/>
          <w:bCs/>
          <w:kern w:val="2"/>
          <w:sz w:val="26"/>
          <w:szCs w:val="26"/>
        </w:rPr>
        <w:t>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подпункта, с компенсацией понесенных расходов от пункта отправления до пункта назначения и обратно на основании заявления и предъявленных</w:t>
      </w:r>
      <w:proofErr w:type="gramEnd"/>
      <w:r w:rsidRPr="000865AD">
        <w:rPr>
          <w:rFonts w:ascii="Times New Roman" w:eastAsia="Calibri" w:hAnsi="Times New Roman" w:cs="Times New Roman"/>
          <w:bCs/>
          <w:kern w:val="2"/>
          <w:sz w:val="26"/>
          <w:szCs w:val="26"/>
        </w:rPr>
        <w:t xml:space="preserve">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roofErr w:type="gramStart"/>
      <w:r w:rsidRPr="000865AD">
        <w:rPr>
          <w:rFonts w:ascii="Times New Roman" w:eastAsia="Calibri" w:hAnsi="Times New Roman" w:cs="Times New Roman"/>
          <w:bCs/>
          <w:kern w:val="2"/>
          <w:sz w:val="26"/>
          <w:szCs w:val="26"/>
        </w:rPr>
        <w:t>Право на компенсацию стоимости проезда в пределах территории Российской Федерации</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w:t>
      </w:r>
      <w:proofErr w:type="gramEnd"/>
      <w:r w:rsidRPr="000865AD">
        <w:rPr>
          <w:rFonts w:ascii="Times New Roman" w:eastAsia="Calibri" w:hAnsi="Times New Roman" w:cs="Times New Roman"/>
          <w:bCs/>
          <w:kern w:val="2"/>
          <w:sz w:val="26"/>
          <w:szCs w:val="26"/>
        </w:rPr>
        <w:t xml:space="preserve"> приравненных к ним </w:t>
      </w:r>
      <w:proofErr w:type="gramStart"/>
      <w:r w:rsidRPr="000865AD">
        <w:rPr>
          <w:rFonts w:ascii="Times New Roman" w:eastAsia="Calibri" w:hAnsi="Times New Roman" w:cs="Times New Roman"/>
          <w:bCs/>
          <w:kern w:val="2"/>
          <w:sz w:val="26"/>
          <w:szCs w:val="26"/>
        </w:rPr>
        <w:t>местностях</w:t>
      </w:r>
      <w:proofErr w:type="gramEnd"/>
      <w:r w:rsidRPr="000865AD">
        <w:rPr>
          <w:rFonts w:ascii="Times New Roman" w:eastAsia="Calibri" w:hAnsi="Times New Roman" w:cs="Times New Roman"/>
          <w:bCs/>
          <w:kern w:val="2"/>
          <w:sz w:val="26"/>
          <w:szCs w:val="26"/>
        </w:rPr>
        <w:t>,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Для Работников Компании, получавших данную льготу ранее, сохраняется периодичность ее получения, </w:t>
      </w:r>
      <w:proofErr w:type="gramStart"/>
      <w:r w:rsidRPr="000865AD">
        <w:rPr>
          <w:rFonts w:ascii="Times New Roman" w:eastAsia="Calibri" w:hAnsi="Times New Roman" w:cs="Times New Roman"/>
          <w:bCs/>
          <w:kern w:val="2"/>
          <w:sz w:val="26"/>
          <w:szCs w:val="26"/>
        </w:rPr>
        <w:t>для</w:t>
      </w:r>
      <w:proofErr w:type="gramEnd"/>
      <w:r w:rsidRPr="000865AD">
        <w:rPr>
          <w:rFonts w:ascii="Times New Roman" w:eastAsia="Calibri" w:hAnsi="Times New Roman" w:cs="Times New Roman"/>
          <w:bCs/>
          <w:kern w:val="2"/>
          <w:sz w:val="26"/>
          <w:szCs w:val="26"/>
        </w:rPr>
        <w:t xml:space="preserve"> вновь </w:t>
      </w:r>
      <w:proofErr w:type="gramStart"/>
      <w:r w:rsidRPr="000865AD">
        <w:rPr>
          <w:rFonts w:ascii="Times New Roman" w:eastAsia="Calibri" w:hAnsi="Times New Roman" w:cs="Times New Roman"/>
          <w:bCs/>
          <w:kern w:val="2"/>
          <w:sz w:val="26"/>
          <w:szCs w:val="26"/>
        </w:rPr>
        <w:t>поступивших</w:t>
      </w:r>
      <w:proofErr w:type="gramEnd"/>
      <w:r w:rsidRPr="000865AD">
        <w:rPr>
          <w:rFonts w:ascii="Times New Roman" w:eastAsia="Calibri" w:hAnsi="Times New Roman" w:cs="Times New Roman"/>
          <w:bCs/>
          <w:kern w:val="2"/>
          <w:sz w:val="26"/>
          <w:szCs w:val="26"/>
        </w:rPr>
        <w:t xml:space="preserve"> на работу в АО «ВРК-3» – при использовании ежегодного оплачиваемого отпуска (его части) раз в два года –</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это за 1 и 2 годы, 3 и 4 годы, 5 и 6 годы и т.д.</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 xml:space="preserve">7.10. </w:t>
      </w:r>
      <w:proofErr w:type="gramStart"/>
      <w:r w:rsidRPr="000865AD">
        <w:rPr>
          <w:rFonts w:ascii="Times New Roman" w:eastAsia="Calibri" w:hAnsi="Times New Roman" w:cs="Times New Roman"/>
          <w:bCs/>
          <w:kern w:val="2"/>
          <w:sz w:val="26"/>
          <w:szCs w:val="26"/>
        </w:rPr>
        <w:t>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w:t>
      </w:r>
      <w:proofErr w:type="gramEnd"/>
      <w:r w:rsidRPr="000865AD">
        <w:rPr>
          <w:rFonts w:ascii="Times New Roman" w:eastAsia="Calibri" w:hAnsi="Times New Roman" w:cs="Times New Roman"/>
          <w:bCs/>
          <w:kern w:val="2"/>
          <w:sz w:val="26"/>
          <w:szCs w:val="26"/>
        </w:rPr>
        <w:t xml:space="preserve">, но не позднее одного года </w:t>
      </w:r>
      <w:proofErr w:type="gramStart"/>
      <w:r w:rsidRPr="000865AD">
        <w:rPr>
          <w:rFonts w:ascii="Times New Roman" w:eastAsia="Calibri" w:hAnsi="Times New Roman" w:cs="Times New Roman"/>
          <w:bCs/>
          <w:kern w:val="2"/>
          <w:sz w:val="26"/>
          <w:szCs w:val="26"/>
        </w:rPr>
        <w:t>с даты увольнения</w:t>
      </w:r>
      <w:proofErr w:type="gramEnd"/>
      <w:r w:rsidRPr="000865AD">
        <w:rPr>
          <w:rFonts w:ascii="Times New Roman" w:eastAsia="Calibri" w:hAnsi="Times New Roman" w:cs="Times New Roman"/>
          <w:bCs/>
          <w:kern w:val="2"/>
          <w:sz w:val="26"/>
          <w:szCs w:val="26"/>
        </w:rPr>
        <w:t>, предоставляется право компенсации стоимости провоза домашних вещей</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либо компенсация расходов на провоз домашних вещей любым видом транспорта, в том числе личным (за исключением такси), на основании документов, подтверждающих стоимость их провоза, но не более 5 тонн на семью.</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roofErr w:type="gramStart"/>
      <w:r w:rsidRPr="000865AD">
        <w:rPr>
          <w:rFonts w:ascii="Times New Roman" w:eastAsia="Calibri" w:hAnsi="Times New Roman" w:cs="Times New Roman"/>
          <w:bCs/>
          <w:kern w:val="2"/>
          <w:sz w:val="26"/>
          <w:szCs w:val="26"/>
        </w:rPr>
        <w:t>Указанная гарантия распространяется на Работников, отработавших не менее 15 лет в районах Крайнего Севера и приравненных к ним местностях в</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структурных подразделениях Компании, либо до 1 октября 2003 г.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В случае смерти Работника, погибшего в результате несчастного случая на производстве, гарантия действует без учета стажа работы.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Во всех случаях размер компенсации не может превышать установленных тарифов, предусмотренных на перевозку железнодорожным транспортом груза для личных, семейных, домашних и иных нужд, не связанных с осуществлением предпринимательской деятельности в пятитонном </w:t>
      </w:r>
      <w:proofErr w:type="spellStart"/>
      <w:r w:rsidRPr="000865AD">
        <w:rPr>
          <w:rFonts w:ascii="Times New Roman" w:eastAsia="Calibri" w:hAnsi="Times New Roman" w:cs="Times New Roman"/>
          <w:bCs/>
          <w:kern w:val="2"/>
          <w:sz w:val="26"/>
          <w:szCs w:val="26"/>
        </w:rPr>
        <w:t>среднетоннажном</w:t>
      </w:r>
      <w:proofErr w:type="spellEnd"/>
      <w:r w:rsidRPr="000865AD">
        <w:rPr>
          <w:rFonts w:ascii="Times New Roman" w:eastAsia="Calibri" w:hAnsi="Times New Roman" w:cs="Times New Roman"/>
          <w:bCs/>
          <w:kern w:val="2"/>
          <w:sz w:val="26"/>
          <w:szCs w:val="26"/>
        </w:rPr>
        <w:t xml:space="preserve"> контейнере общего парка.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7.11. Обеспечивать Работников медицинской помощью в учреждениях здравоохранения в соответствии с территориальными программами обязательного медицинского страхования и договором о добровольном медицинском страховании.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7.12.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7.13. Обеспечивать нуждающихся Работников бытовым топливом в порядке, установленном Компанией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7.14.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7.15. Предоставлять Работникам дни отпуска с оплатой по тарифной ставке (окладу) (не более трех) в случае смерти членов семьи (муж, жена, дети, родители). </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Оплате по тарифной ставке (окладу) подлежат рабочие часы по графику работы Работника, приходящиеся на указанные дни.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7.16. Предоставлять Работникам – одному из родителей (опекунов) детей, обучающихся в общеобразовательных учреждениях, один нерабочий день в День знаний (1 сентября) или в другой первый день начала занятий, без оплаты.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7.17. Выплачивать Работнику (одному из родителей):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при рождении ребенка материальную помощь в размере 4 600 рублей на каждого новорожденного сверх пособия, установленного законодательством Российской Федерации;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при усыновлении ребенка (в любом возрасте) материальную помощь в размере 4600 рублей на каждого ребенка сверх пособия, установленного законодательством Российской Федерации.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7.18.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7.19. Выплачивать Работникам, находящимся в отпуске по уходу за ребенком в возрасте от 1,5 до 3 лет, ежемесячное пособие в размере 4600 рублей, за исключением случаев работы на условиях неполного рабочего времени во время нахождения Работника в отпуске по уходу за ребенком.</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При рождении двух и более детей ежемесячное пособие выплачивается на каждого ребенка.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Компании на каждого ребенка в возрасте от 1,5 до 3 лет не приостанавливается.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Работнику, находящемуся в отпуске по уходу за ребенком в возрасте от полутора до трех лет и получающему ежемесячное пособие за счет средств АО </w:t>
      </w:r>
      <w:r w:rsidRPr="000865AD">
        <w:rPr>
          <w:rFonts w:ascii="Times New Roman" w:eastAsia="Calibri" w:hAnsi="Times New Roman" w:cs="Times New Roman"/>
          <w:bCs/>
          <w:kern w:val="2"/>
          <w:sz w:val="26"/>
          <w:szCs w:val="26"/>
        </w:rPr>
        <w:lastRenderedPageBreak/>
        <w:t>«ВРК-3»,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ребенку Работника, на которого выплачивается ежемесячное пособие, исполняется полтора или три года;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Работник выходит на работу (прекращает работу) на условиях неполного рабочего времени, не прерывая трудовых отношений с Компанией;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расторгается трудовой договор между Работником и Компанией».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7.20. Обеспечивать совместно </w:t>
      </w:r>
      <w:proofErr w:type="gramStart"/>
      <w:r w:rsidRPr="000865AD">
        <w:rPr>
          <w:rFonts w:ascii="Times New Roman" w:eastAsia="Calibri" w:hAnsi="Times New Roman" w:cs="Times New Roman"/>
          <w:bCs/>
          <w:kern w:val="2"/>
          <w:sz w:val="26"/>
          <w:szCs w:val="26"/>
        </w:rPr>
        <w:t>с Профсоюзом на паритетных условиях страхование детей Работников от несчастных случаев на время их пребывания в детских оздоровительных лагерях</w:t>
      </w:r>
      <w:proofErr w:type="gramEnd"/>
      <w:r w:rsidRPr="000865AD">
        <w:rPr>
          <w:rFonts w:ascii="Times New Roman" w:eastAsia="Calibri" w:hAnsi="Times New Roman" w:cs="Times New Roman"/>
          <w:bCs/>
          <w:kern w:val="2"/>
          <w:sz w:val="26"/>
          <w:szCs w:val="26"/>
        </w:rPr>
        <w:t xml:space="preserve"> и нахождения в пути в лагерь и обратно (при организованном заезде-выезде).</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7.21. Выплачивать единовременное поощрение за добросовестный труд в зависимости от стажа работы в Компании и в организациях федерального железнодорожного транспорта следующим Работникам:</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 лицам, уволенным по собственному желанию впервые из Компании в связи с выходом на пенсию независимо от возраста, в том числе по инвалидности 1 и 2 группы;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2) лицам, уволенным по пункту 5 части первой статьи 83 Трудового кодекса Российской Федерации в случае признания их полностью </w:t>
      </w:r>
      <w:proofErr w:type="gramStart"/>
      <w:r w:rsidRPr="000865AD">
        <w:rPr>
          <w:rFonts w:ascii="Times New Roman" w:eastAsia="Calibri" w:hAnsi="Times New Roman" w:cs="Times New Roman"/>
          <w:bCs/>
          <w:kern w:val="2"/>
          <w:sz w:val="26"/>
          <w:szCs w:val="26"/>
        </w:rPr>
        <w:t>неспособными</w:t>
      </w:r>
      <w:proofErr w:type="gramEnd"/>
      <w:r w:rsidRPr="000865AD">
        <w:rPr>
          <w:rFonts w:ascii="Times New Roman" w:eastAsia="Calibri" w:hAnsi="Times New Roman" w:cs="Times New Roman"/>
          <w:bCs/>
          <w:kern w:val="2"/>
          <w:sz w:val="26"/>
          <w:szCs w:val="26"/>
        </w:rPr>
        <w:t xml:space="preserve"> к трудовой деятельности в соответствии с медицинским заключением и установлением им 1 или 2 нерабочей группы инвалидности.</w:t>
      </w:r>
    </w:p>
    <w:p w:rsidR="0071569A"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Единовременное поощрение за добросовестный труд выплачивается в зависимости от стажа в следующем размере:</w:t>
      </w:r>
    </w:p>
    <w:tbl>
      <w:tblPr>
        <w:tblW w:w="0" w:type="auto"/>
        <w:jc w:val="center"/>
        <w:tblCellMar>
          <w:top w:w="57" w:type="dxa"/>
          <w:bottom w:w="57" w:type="dxa"/>
        </w:tblCellMar>
        <w:tblLook w:val="01E0"/>
      </w:tblPr>
      <w:tblGrid>
        <w:gridCol w:w="1988"/>
        <w:gridCol w:w="2231"/>
        <w:gridCol w:w="3863"/>
      </w:tblGrid>
      <w:tr w:rsidR="007903B3" w:rsidRPr="007903B3" w:rsidTr="007903B3">
        <w:trPr>
          <w:jc w:val="center"/>
        </w:trPr>
        <w:tc>
          <w:tcPr>
            <w:tcW w:w="1988" w:type="dxa"/>
          </w:tcPr>
          <w:p w:rsidR="007903B3" w:rsidRPr="007903B3" w:rsidRDefault="007903B3" w:rsidP="007903B3">
            <w:pPr>
              <w:widowControl w:val="0"/>
              <w:autoSpaceDE w:val="0"/>
              <w:autoSpaceDN w:val="0"/>
              <w:adjustRightInd w:val="0"/>
              <w:spacing w:after="0" w:line="240" w:lineRule="auto"/>
              <w:jc w:val="center"/>
              <w:rPr>
                <w:rFonts w:ascii="Arial" w:eastAsia="Calibri" w:hAnsi="Arial" w:cs="Arial"/>
                <w:lang w:eastAsia="ru-RU"/>
              </w:rPr>
            </w:pPr>
            <w:r w:rsidRPr="007903B3">
              <w:rPr>
                <w:rFonts w:ascii="Arial" w:eastAsia="Calibri" w:hAnsi="Arial" w:cs="Arial"/>
                <w:lang w:eastAsia="ru-RU"/>
              </w:rPr>
              <w:t>для мужчин</w:t>
            </w:r>
          </w:p>
        </w:tc>
        <w:tc>
          <w:tcPr>
            <w:tcW w:w="2231" w:type="dxa"/>
          </w:tcPr>
          <w:p w:rsidR="007903B3" w:rsidRPr="007903B3" w:rsidRDefault="007903B3" w:rsidP="007903B3">
            <w:pPr>
              <w:widowControl w:val="0"/>
              <w:shd w:val="clear" w:color="auto" w:fill="FFFFFF"/>
              <w:autoSpaceDE w:val="0"/>
              <w:autoSpaceDN w:val="0"/>
              <w:adjustRightInd w:val="0"/>
              <w:spacing w:after="0" w:line="240" w:lineRule="auto"/>
              <w:jc w:val="center"/>
              <w:rPr>
                <w:rFonts w:ascii="Arial" w:eastAsia="Calibri" w:hAnsi="Arial" w:cs="Arial"/>
                <w:lang w:eastAsia="ru-RU"/>
              </w:rPr>
            </w:pPr>
            <w:r w:rsidRPr="007903B3">
              <w:rPr>
                <w:rFonts w:ascii="Arial" w:eastAsia="Calibri" w:hAnsi="Arial" w:cs="Arial"/>
                <w:lang w:eastAsia="ru-RU"/>
              </w:rPr>
              <w:t>для женщин</w:t>
            </w:r>
          </w:p>
        </w:tc>
        <w:tc>
          <w:tcPr>
            <w:tcW w:w="3863" w:type="dxa"/>
          </w:tcPr>
          <w:p w:rsidR="007903B3" w:rsidRPr="007903B3" w:rsidRDefault="007903B3" w:rsidP="007903B3">
            <w:pPr>
              <w:widowControl w:val="0"/>
              <w:autoSpaceDE w:val="0"/>
              <w:autoSpaceDN w:val="0"/>
              <w:adjustRightInd w:val="0"/>
              <w:spacing w:after="0" w:line="240" w:lineRule="auto"/>
              <w:jc w:val="center"/>
              <w:rPr>
                <w:rFonts w:ascii="Arial" w:eastAsia="Calibri" w:hAnsi="Arial" w:cs="Arial"/>
                <w:b/>
                <w:lang w:eastAsia="ru-RU"/>
              </w:rPr>
            </w:pPr>
          </w:p>
        </w:tc>
      </w:tr>
      <w:tr w:rsidR="007903B3" w:rsidRPr="007903B3" w:rsidTr="007903B3">
        <w:trPr>
          <w:jc w:val="center"/>
        </w:trPr>
        <w:tc>
          <w:tcPr>
            <w:tcW w:w="1988" w:type="dxa"/>
          </w:tcPr>
          <w:p w:rsidR="007903B3" w:rsidRPr="007903B3" w:rsidRDefault="007903B3" w:rsidP="007903B3">
            <w:pPr>
              <w:widowControl w:val="0"/>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от 5 до 10 лет</w:t>
            </w:r>
          </w:p>
        </w:tc>
        <w:tc>
          <w:tcPr>
            <w:tcW w:w="2231" w:type="dxa"/>
          </w:tcPr>
          <w:p w:rsidR="007903B3" w:rsidRPr="007903B3" w:rsidRDefault="007903B3" w:rsidP="007903B3">
            <w:pPr>
              <w:widowControl w:val="0"/>
              <w:shd w:val="clear" w:color="auto" w:fill="FFFFFF"/>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от 5 до 10 лет</w:t>
            </w:r>
          </w:p>
        </w:tc>
        <w:tc>
          <w:tcPr>
            <w:tcW w:w="3863" w:type="dxa"/>
          </w:tcPr>
          <w:p w:rsidR="007903B3" w:rsidRPr="007903B3" w:rsidRDefault="007903B3" w:rsidP="007903B3">
            <w:pPr>
              <w:widowControl w:val="0"/>
              <w:autoSpaceDE w:val="0"/>
              <w:autoSpaceDN w:val="0"/>
              <w:adjustRightInd w:val="0"/>
              <w:spacing w:after="0" w:line="240" w:lineRule="auto"/>
              <w:rPr>
                <w:rFonts w:ascii="Arial" w:eastAsia="Calibri" w:hAnsi="Arial" w:cs="Arial"/>
                <w:lang w:eastAsia="ru-RU"/>
              </w:rPr>
            </w:pPr>
            <w:r w:rsidRPr="007903B3">
              <w:rPr>
                <w:rFonts w:ascii="Arial" w:eastAsia="Calibri" w:hAnsi="Arial" w:cs="Arial"/>
                <w:lang w:eastAsia="ru-RU"/>
              </w:rPr>
              <w:t>среднемесячный заработок</w:t>
            </w:r>
          </w:p>
        </w:tc>
      </w:tr>
      <w:tr w:rsidR="007903B3" w:rsidRPr="007903B3" w:rsidTr="007903B3">
        <w:trPr>
          <w:jc w:val="center"/>
        </w:trPr>
        <w:tc>
          <w:tcPr>
            <w:tcW w:w="1988" w:type="dxa"/>
          </w:tcPr>
          <w:p w:rsidR="007903B3" w:rsidRPr="007903B3" w:rsidRDefault="007903B3" w:rsidP="007903B3">
            <w:pPr>
              <w:widowControl w:val="0"/>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с 10 до 20 лет</w:t>
            </w:r>
          </w:p>
        </w:tc>
        <w:tc>
          <w:tcPr>
            <w:tcW w:w="2231" w:type="dxa"/>
          </w:tcPr>
          <w:p w:rsidR="007903B3" w:rsidRPr="007903B3" w:rsidRDefault="007903B3" w:rsidP="007903B3">
            <w:pPr>
              <w:widowControl w:val="0"/>
              <w:shd w:val="clear" w:color="auto" w:fill="FFFFFF"/>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с 10 до 15 лет</w:t>
            </w:r>
          </w:p>
        </w:tc>
        <w:tc>
          <w:tcPr>
            <w:tcW w:w="3863" w:type="dxa"/>
          </w:tcPr>
          <w:p w:rsidR="007903B3" w:rsidRPr="007903B3" w:rsidRDefault="007903B3" w:rsidP="007903B3">
            <w:pPr>
              <w:widowControl w:val="0"/>
              <w:autoSpaceDE w:val="0"/>
              <w:autoSpaceDN w:val="0"/>
              <w:adjustRightInd w:val="0"/>
              <w:spacing w:after="0" w:line="240" w:lineRule="auto"/>
              <w:rPr>
                <w:rFonts w:ascii="Arial" w:eastAsia="Calibri" w:hAnsi="Arial" w:cs="Arial"/>
                <w:lang w:eastAsia="ru-RU"/>
              </w:rPr>
            </w:pPr>
            <w:r>
              <w:rPr>
                <w:rFonts w:ascii="Arial" w:eastAsia="Calibri" w:hAnsi="Arial" w:cs="Arial"/>
                <w:lang w:eastAsia="ru-RU"/>
              </w:rPr>
              <w:t>д</w:t>
            </w:r>
            <w:r w:rsidRPr="007903B3">
              <w:rPr>
                <w:rFonts w:ascii="Arial" w:eastAsia="Calibri" w:hAnsi="Arial" w:cs="Arial"/>
                <w:lang w:eastAsia="ru-RU"/>
              </w:rPr>
              <w:t>ва</w:t>
            </w:r>
            <w:r>
              <w:rPr>
                <w:rFonts w:ascii="Arial" w:eastAsia="Calibri" w:hAnsi="Arial" w:cs="Arial"/>
                <w:lang w:eastAsia="ru-RU"/>
              </w:rPr>
              <w:t xml:space="preserve"> </w:t>
            </w:r>
            <w:r w:rsidRPr="007903B3">
              <w:rPr>
                <w:rFonts w:ascii="Arial" w:eastAsia="Calibri" w:hAnsi="Arial" w:cs="Arial"/>
                <w:lang w:eastAsia="ru-RU"/>
              </w:rPr>
              <w:t>среднемесячных заработка</w:t>
            </w:r>
          </w:p>
        </w:tc>
      </w:tr>
      <w:tr w:rsidR="007903B3" w:rsidRPr="007903B3" w:rsidTr="007903B3">
        <w:trPr>
          <w:jc w:val="center"/>
        </w:trPr>
        <w:tc>
          <w:tcPr>
            <w:tcW w:w="1988" w:type="dxa"/>
          </w:tcPr>
          <w:p w:rsidR="007903B3" w:rsidRPr="007903B3" w:rsidRDefault="007903B3" w:rsidP="007903B3">
            <w:pPr>
              <w:widowControl w:val="0"/>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с 20 до 25 лет</w:t>
            </w:r>
          </w:p>
        </w:tc>
        <w:tc>
          <w:tcPr>
            <w:tcW w:w="2231" w:type="dxa"/>
          </w:tcPr>
          <w:p w:rsidR="007903B3" w:rsidRPr="007903B3" w:rsidRDefault="007903B3" w:rsidP="007903B3">
            <w:pPr>
              <w:widowControl w:val="0"/>
              <w:shd w:val="clear" w:color="auto" w:fill="FFFFFF"/>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с 15 до 20 лет</w:t>
            </w:r>
          </w:p>
        </w:tc>
        <w:tc>
          <w:tcPr>
            <w:tcW w:w="3863" w:type="dxa"/>
          </w:tcPr>
          <w:p w:rsidR="007903B3" w:rsidRPr="007903B3" w:rsidRDefault="007903B3" w:rsidP="007903B3">
            <w:pPr>
              <w:widowControl w:val="0"/>
              <w:autoSpaceDE w:val="0"/>
              <w:autoSpaceDN w:val="0"/>
              <w:adjustRightInd w:val="0"/>
              <w:spacing w:after="0" w:line="240" w:lineRule="auto"/>
              <w:rPr>
                <w:rFonts w:ascii="Arial" w:eastAsia="Calibri" w:hAnsi="Arial" w:cs="Arial"/>
                <w:lang w:eastAsia="ru-RU"/>
              </w:rPr>
            </w:pPr>
            <w:r w:rsidRPr="007903B3">
              <w:rPr>
                <w:rFonts w:ascii="Arial" w:eastAsia="Calibri" w:hAnsi="Arial" w:cs="Arial"/>
                <w:lang w:eastAsia="ru-RU"/>
              </w:rPr>
              <w:t>три среднемесячных заработка</w:t>
            </w:r>
          </w:p>
        </w:tc>
      </w:tr>
      <w:tr w:rsidR="007903B3" w:rsidRPr="007903B3" w:rsidTr="007903B3">
        <w:trPr>
          <w:jc w:val="center"/>
        </w:trPr>
        <w:tc>
          <w:tcPr>
            <w:tcW w:w="1988" w:type="dxa"/>
          </w:tcPr>
          <w:p w:rsidR="007903B3" w:rsidRPr="007903B3" w:rsidRDefault="007903B3" w:rsidP="007903B3">
            <w:pPr>
              <w:widowControl w:val="0"/>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с 25 до 30 лет</w:t>
            </w:r>
          </w:p>
        </w:tc>
        <w:tc>
          <w:tcPr>
            <w:tcW w:w="2231" w:type="dxa"/>
          </w:tcPr>
          <w:p w:rsidR="007903B3" w:rsidRPr="007903B3" w:rsidRDefault="007903B3" w:rsidP="007903B3">
            <w:pPr>
              <w:widowControl w:val="0"/>
              <w:shd w:val="clear" w:color="auto" w:fill="FFFFFF"/>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с 20 до 25 лет</w:t>
            </w:r>
          </w:p>
        </w:tc>
        <w:tc>
          <w:tcPr>
            <w:tcW w:w="3863" w:type="dxa"/>
          </w:tcPr>
          <w:p w:rsidR="007903B3" w:rsidRPr="007903B3" w:rsidRDefault="007903B3" w:rsidP="007903B3">
            <w:pPr>
              <w:widowControl w:val="0"/>
              <w:autoSpaceDE w:val="0"/>
              <w:autoSpaceDN w:val="0"/>
              <w:adjustRightInd w:val="0"/>
              <w:spacing w:after="0" w:line="240" w:lineRule="auto"/>
              <w:rPr>
                <w:rFonts w:ascii="Arial" w:eastAsia="Calibri" w:hAnsi="Arial" w:cs="Arial"/>
                <w:lang w:eastAsia="ru-RU"/>
              </w:rPr>
            </w:pPr>
            <w:r w:rsidRPr="007903B3">
              <w:rPr>
                <w:rFonts w:ascii="Arial" w:eastAsia="Calibri" w:hAnsi="Arial" w:cs="Arial"/>
                <w:lang w:eastAsia="ru-RU"/>
              </w:rPr>
              <w:t>четыре среднемесячных заработка</w:t>
            </w:r>
          </w:p>
        </w:tc>
      </w:tr>
      <w:tr w:rsidR="007903B3" w:rsidRPr="007903B3" w:rsidTr="007903B3">
        <w:trPr>
          <w:jc w:val="center"/>
        </w:trPr>
        <w:tc>
          <w:tcPr>
            <w:tcW w:w="1988" w:type="dxa"/>
          </w:tcPr>
          <w:p w:rsidR="007903B3" w:rsidRPr="007903B3" w:rsidRDefault="007903B3" w:rsidP="007903B3">
            <w:pPr>
              <w:widowControl w:val="0"/>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с 30 до 35 лет</w:t>
            </w:r>
          </w:p>
        </w:tc>
        <w:tc>
          <w:tcPr>
            <w:tcW w:w="2231" w:type="dxa"/>
          </w:tcPr>
          <w:p w:rsidR="007903B3" w:rsidRPr="007903B3" w:rsidRDefault="007903B3" w:rsidP="007903B3">
            <w:pPr>
              <w:widowControl w:val="0"/>
              <w:shd w:val="clear" w:color="auto" w:fill="FFFFFF"/>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с 25 до 30 лет</w:t>
            </w:r>
          </w:p>
        </w:tc>
        <w:tc>
          <w:tcPr>
            <w:tcW w:w="3863" w:type="dxa"/>
          </w:tcPr>
          <w:p w:rsidR="007903B3" w:rsidRPr="007903B3" w:rsidRDefault="007903B3" w:rsidP="007903B3">
            <w:pPr>
              <w:widowControl w:val="0"/>
              <w:autoSpaceDE w:val="0"/>
              <w:autoSpaceDN w:val="0"/>
              <w:adjustRightInd w:val="0"/>
              <w:spacing w:after="0" w:line="240" w:lineRule="auto"/>
              <w:rPr>
                <w:rFonts w:ascii="Arial" w:eastAsia="Calibri" w:hAnsi="Arial" w:cs="Arial"/>
                <w:lang w:eastAsia="ru-RU"/>
              </w:rPr>
            </w:pPr>
            <w:r w:rsidRPr="007903B3">
              <w:rPr>
                <w:rFonts w:ascii="Arial" w:eastAsia="Calibri" w:hAnsi="Arial" w:cs="Arial"/>
                <w:lang w:eastAsia="ru-RU"/>
              </w:rPr>
              <w:t>пять среднемесячных заработков</w:t>
            </w:r>
          </w:p>
        </w:tc>
      </w:tr>
      <w:tr w:rsidR="007903B3" w:rsidRPr="007903B3" w:rsidTr="007903B3">
        <w:trPr>
          <w:jc w:val="center"/>
        </w:trPr>
        <w:tc>
          <w:tcPr>
            <w:tcW w:w="1988" w:type="dxa"/>
          </w:tcPr>
          <w:p w:rsidR="007903B3" w:rsidRPr="007903B3" w:rsidRDefault="007903B3" w:rsidP="007903B3">
            <w:pPr>
              <w:widowControl w:val="0"/>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свыше 35 лет</w:t>
            </w:r>
          </w:p>
        </w:tc>
        <w:tc>
          <w:tcPr>
            <w:tcW w:w="2231" w:type="dxa"/>
          </w:tcPr>
          <w:p w:rsidR="007903B3" w:rsidRPr="007903B3" w:rsidRDefault="007903B3" w:rsidP="007903B3">
            <w:pPr>
              <w:widowControl w:val="0"/>
              <w:shd w:val="clear" w:color="auto" w:fill="FFFFFF"/>
              <w:autoSpaceDE w:val="0"/>
              <w:autoSpaceDN w:val="0"/>
              <w:adjustRightInd w:val="0"/>
              <w:spacing w:after="0" w:line="240" w:lineRule="auto"/>
              <w:jc w:val="both"/>
              <w:rPr>
                <w:rFonts w:ascii="Arial" w:eastAsia="Calibri" w:hAnsi="Arial" w:cs="Arial"/>
                <w:lang w:eastAsia="ru-RU"/>
              </w:rPr>
            </w:pPr>
            <w:r w:rsidRPr="007903B3">
              <w:rPr>
                <w:rFonts w:ascii="Arial" w:eastAsia="Calibri" w:hAnsi="Arial" w:cs="Arial"/>
                <w:lang w:eastAsia="ru-RU"/>
              </w:rPr>
              <w:t>свыше 30 лет</w:t>
            </w:r>
          </w:p>
        </w:tc>
        <w:tc>
          <w:tcPr>
            <w:tcW w:w="3863" w:type="dxa"/>
          </w:tcPr>
          <w:p w:rsidR="007903B3" w:rsidRPr="007903B3" w:rsidRDefault="007903B3" w:rsidP="007903B3">
            <w:pPr>
              <w:widowControl w:val="0"/>
              <w:autoSpaceDE w:val="0"/>
              <w:autoSpaceDN w:val="0"/>
              <w:adjustRightInd w:val="0"/>
              <w:spacing w:after="0" w:line="240" w:lineRule="auto"/>
              <w:rPr>
                <w:rFonts w:ascii="Arial" w:eastAsia="Calibri" w:hAnsi="Arial" w:cs="Arial"/>
                <w:lang w:eastAsia="ru-RU"/>
              </w:rPr>
            </w:pPr>
            <w:r w:rsidRPr="007903B3">
              <w:rPr>
                <w:rFonts w:ascii="Arial" w:eastAsia="Calibri" w:hAnsi="Arial" w:cs="Arial"/>
                <w:lang w:eastAsia="ru-RU"/>
              </w:rPr>
              <w:t>шесть среднемесячных заработков</w:t>
            </w:r>
          </w:p>
        </w:tc>
      </w:tr>
    </w:tbl>
    <w:p w:rsidR="007903B3" w:rsidRPr="000865AD" w:rsidRDefault="007903B3"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roofErr w:type="gramStart"/>
      <w:r w:rsidRPr="000865AD">
        <w:rPr>
          <w:rFonts w:ascii="Times New Roman" w:eastAsia="Calibri" w:hAnsi="Times New Roman" w:cs="Times New Roman"/>
          <w:bCs/>
          <w:kern w:val="2"/>
          <w:sz w:val="26"/>
          <w:szCs w:val="26"/>
        </w:rPr>
        <w:t>Работникам, награжденным знаком (значком) «Почетный (</w:t>
      </w:r>
      <w:proofErr w:type="spellStart"/>
      <w:r w:rsidRPr="000865AD">
        <w:rPr>
          <w:rFonts w:ascii="Times New Roman" w:eastAsia="Calibri" w:hAnsi="Times New Roman" w:cs="Times New Roman"/>
          <w:bCs/>
          <w:kern w:val="2"/>
          <w:sz w:val="26"/>
          <w:szCs w:val="26"/>
        </w:rPr>
        <w:t>ому</w:t>
      </w:r>
      <w:proofErr w:type="spellEnd"/>
      <w:r w:rsidRPr="000865AD">
        <w:rPr>
          <w:rFonts w:ascii="Times New Roman" w:eastAsia="Calibri" w:hAnsi="Times New Roman" w:cs="Times New Roman"/>
          <w:bCs/>
          <w:kern w:val="2"/>
          <w:sz w:val="26"/>
          <w:szCs w:val="26"/>
        </w:rPr>
        <w:t xml:space="preserve">)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w:t>
      </w:r>
      <w:r w:rsidRPr="000865AD">
        <w:rPr>
          <w:rFonts w:ascii="Times New Roman" w:eastAsia="Calibri" w:hAnsi="Times New Roman" w:cs="Times New Roman"/>
          <w:bCs/>
          <w:kern w:val="2"/>
          <w:sz w:val="26"/>
          <w:szCs w:val="26"/>
        </w:rPr>
        <w:lastRenderedPageBreak/>
        <w:t>союза железнодорожников и транспортных строителей»), размер указанного поощрения увеличивается на 50 процентов.</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Лица, уволившиеся впервые по собственному желанию в связи с выходом на пенсию из организаций федерального железнодорожного транспорта, при увольнении в дальнейшем из Компании не имеют права на повторное получение единовременного поощрения за добросовестный труд в связи с выходом на пенсию.</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Под стажем работы для целей настоящего подпункта понимается суммарная продолжительность периодов работы: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организациях, в отношении которых действует Отраслевое соглашение по организациям железнодорожного транспорта;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аппарате управления МПС СССР, МПС России, ОАО «РЖД» и Объединения «</w:t>
      </w:r>
      <w:proofErr w:type="spellStart"/>
      <w:r w:rsidRPr="000865AD">
        <w:rPr>
          <w:rFonts w:ascii="Times New Roman" w:eastAsia="Calibri" w:hAnsi="Times New Roman" w:cs="Times New Roman"/>
          <w:bCs/>
          <w:kern w:val="2"/>
          <w:sz w:val="26"/>
          <w:szCs w:val="26"/>
        </w:rPr>
        <w:t>Желдортранс</w:t>
      </w:r>
      <w:proofErr w:type="spellEnd"/>
      <w:r w:rsidRPr="000865AD">
        <w:rPr>
          <w:rFonts w:ascii="Times New Roman" w:eastAsia="Calibri" w:hAnsi="Times New Roman" w:cs="Times New Roman"/>
          <w:bCs/>
          <w:kern w:val="2"/>
          <w:sz w:val="26"/>
          <w:szCs w:val="26"/>
        </w:rPr>
        <w:t>»;</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организациях железнодорожного транспорта общего пользования, входивших в систему МПС СССР и МПС России;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негосударственных образовательных учреждениях ОАО «РЖД» и в негосударственных учреждениях здравоохранения ОАО «РЖД»;</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на освобожденных выборных и штатных должностях в организациях профсоюза, действовавших (действующих) в МПС СССР, МПС России, ОАО «РЖД», АО «</w:t>
      </w:r>
      <w:proofErr w:type="gramStart"/>
      <w:r w:rsidRPr="000865AD">
        <w:rPr>
          <w:rFonts w:ascii="Times New Roman" w:eastAsia="Calibri" w:hAnsi="Times New Roman" w:cs="Times New Roman"/>
          <w:bCs/>
          <w:kern w:val="2"/>
          <w:sz w:val="26"/>
          <w:szCs w:val="26"/>
        </w:rPr>
        <w:t>Вагонная</w:t>
      </w:r>
      <w:proofErr w:type="gramEnd"/>
      <w:r w:rsidRPr="000865AD">
        <w:rPr>
          <w:rFonts w:ascii="Times New Roman" w:eastAsia="Calibri" w:hAnsi="Times New Roman" w:cs="Times New Roman"/>
          <w:bCs/>
          <w:kern w:val="2"/>
          <w:sz w:val="26"/>
          <w:szCs w:val="26"/>
        </w:rPr>
        <w:t xml:space="preserve"> ремонтная компания-3»;</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ОАО «РЖД» и АО «Вагонная ремонтная компания-3».</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В случае расторжения (прекращения) трудового договора по основаниям, предусмотренным пунктами 5, 6, 7, 7.1, 9 и 10 статьи 81 Трудового кодекса Российской Федерации, стаж, учитываемый для выплаты данного вознаграждения, прерывается.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7.22.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7.22. в целях социальной защиты высвобождаемых Работников предоставлять им следующие социальные гарантии: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roofErr w:type="gramStart"/>
      <w:r w:rsidRPr="000865AD">
        <w:rPr>
          <w:rFonts w:ascii="Times New Roman" w:eastAsia="Calibri" w:hAnsi="Times New Roman" w:cs="Times New Roman"/>
          <w:bCs/>
          <w:kern w:val="2"/>
          <w:sz w:val="26"/>
          <w:szCs w:val="26"/>
        </w:rPr>
        <w:t xml:space="preserve">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w:t>
      </w:r>
      <w:r w:rsidRPr="000865AD">
        <w:rPr>
          <w:rFonts w:ascii="Times New Roman" w:eastAsia="Calibri" w:hAnsi="Times New Roman" w:cs="Times New Roman"/>
          <w:bCs/>
          <w:kern w:val="2"/>
          <w:sz w:val="26"/>
          <w:szCs w:val="26"/>
        </w:rPr>
        <w:lastRenderedPageBreak/>
        <w:t>«О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w:t>
      </w:r>
      <w:proofErr w:type="gramEnd"/>
      <w:r w:rsidRPr="000865AD">
        <w:rPr>
          <w:rFonts w:ascii="Times New Roman" w:eastAsia="Calibri" w:hAnsi="Times New Roman" w:cs="Times New Roman"/>
          <w:bCs/>
          <w:kern w:val="2"/>
          <w:sz w:val="26"/>
          <w:szCs w:val="26"/>
        </w:rPr>
        <w:t xml:space="preserve"> добросовестный труд в соответствии с пунктом 7.21. настоящего Договора;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roofErr w:type="gramStart"/>
      <w:r w:rsidRPr="000865AD">
        <w:rPr>
          <w:rFonts w:ascii="Times New Roman" w:eastAsia="Calibri" w:hAnsi="Times New Roman" w:cs="Times New Roman"/>
          <w:bCs/>
          <w:kern w:val="2"/>
          <w:sz w:val="26"/>
          <w:szCs w:val="26"/>
        </w:rPr>
        <w:t>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w:t>
      </w:r>
      <w:proofErr w:type="gramEnd"/>
      <w:r w:rsidRPr="000865AD">
        <w:rPr>
          <w:rFonts w:ascii="Times New Roman" w:eastAsia="Calibri" w:hAnsi="Times New Roman" w:cs="Times New Roman"/>
          <w:bCs/>
          <w:kern w:val="2"/>
          <w:sz w:val="26"/>
          <w:szCs w:val="26"/>
        </w:rPr>
        <w:t xml:space="preserve"> </w:t>
      </w:r>
      <w:proofErr w:type="gramStart"/>
      <w:r w:rsidRPr="000865AD">
        <w:rPr>
          <w:rFonts w:ascii="Times New Roman" w:eastAsia="Calibri" w:hAnsi="Times New Roman" w:cs="Times New Roman"/>
          <w:bCs/>
          <w:kern w:val="2"/>
          <w:sz w:val="26"/>
          <w:szCs w:val="26"/>
        </w:rPr>
        <w:t>заявлением о выплате ему выходного пособия в размере 2300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w:t>
      </w:r>
      <w:proofErr w:type="gramEnd"/>
      <w:r w:rsidRPr="000865AD">
        <w:rPr>
          <w:rFonts w:ascii="Times New Roman" w:eastAsia="Calibri" w:hAnsi="Times New Roman" w:cs="Times New Roman"/>
          <w:bCs/>
          <w:kern w:val="2"/>
          <w:sz w:val="26"/>
          <w:szCs w:val="26"/>
        </w:rPr>
        <w:t xml:space="preserve">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Компании и участника-вкладчика за период его страхового стажа;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в) при увольнении Работников, проработавших в Компании и в организациях железнодорожного транспорта 20 и более лет, выплачивать им сверх предусмотренного законодательством Российской Федерации выходное пособие в размере 2300 рублей за каждый отработанный в Компании и в организациях железнодорожного транспорта год, за исключением:</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Работников, указанных в подпунктах «а» и «б» настоящего подпункта;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Работников, достигших на момент увольнения возраста для назначения пенсии по старости, в том числе на льготных условиях;</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Работников, отказавшихся при создании дочернего (зависимого) общества ОАО «РЖД» от трудоустройства в нем на равноценном рабочем месте.</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Стаж работы для реализации настоящего подпункта определяется в соответствии с пунктом 7.21. настоящего Договора;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При повторном трудоустройстве Работника в Компанию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7.23. Оказывать единовременную материальную помощь в размере 4600 рублей </w:t>
      </w:r>
      <w:proofErr w:type="gramStart"/>
      <w:r w:rsidRPr="000865AD">
        <w:rPr>
          <w:rFonts w:ascii="Times New Roman" w:eastAsia="Calibri" w:hAnsi="Times New Roman" w:cs="Times New Roman"/>
          <w:bCs/>
          <w:kern w:val="2"/>
          <w:sz w:val="26"/>
          <w:szCs w:val="26"/>
        </w:rPr>
        <w:t xml:space="preserve">при возвращении на работу в Компанию уволенных в запас </w:t>
      </w:r>
      <w:r w:rsidRPr="000865AD">
        <w:rPr>
          <w:rFonts w:ascii="Times New Roman" w:eastAsia="Calibri" w:hAnsi="Times New Roman" w:cs="Times New Roman"/>
          <w:bCs/>
          <w:kern w:val="2"/>
          <w:sz w:val="26"/>
          <w:szCs w:val="26"/>
        </w:rPr>
        <w:lastRenderedPageBreak/>
        <w:t>военнослужащих по призыву</w:t>
      </w:r>
      <w:proofErr w:type="gramEnd"/>
      <w:r w:rsidRPr="000865AD">
        <w:rPr>
          <w:rFonts w:ascii="Times New Roman" w:eastAsia="Calibri" w:hAnsi="Times New Roman" w:cs="Times New Roman"/>
          <w:bCs/>
          <w:kern w:val="2"/>
          <w:sz w:val="26"/>
          <w:szCs w:val="26"/>
        </w:rPr>
        <w:t>, принятых на работу в Компанию в течение 3 месяцев с даты увольнения с военной службы.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7.24. </w:t>
      </w:r>
      <w:proofErr w:type="gramStart"/>
      <w:r w:rsidRPr="000865AD">
        <w:rPr>
          <w:rFonts w:ascii="Times New Roman" w:eastAsia="Calibri" w:hAnsi="Times New Roman" w:cs="Times New Roman"/>
          <w:bCs/>
          <w:kern w:val="2"/>
          <w:sz w:val="26"/>
          <w:szCs w:val="26"/>
        </w:rPr>
        <w:t>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предоставление ритуально-похоронных услуг или страховую выплату в размере не более 23000 рублей семьям умерших Работников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 помощь в</w:t>
      </w:r>
      <w:proofErr w:type="gramEnd"/>
      <w:r w:rsidRPr="000865AD">
        <w:rPr>
          <w:rFonts w:ascii="Times New Roman" w:eastAsia="Calibri" w:hAnsi="Times New Roman" w:cs="Times New Roman"/>
          <w:bCs/>
          <w:kern w:val="2"/>
          <w:sz w:val="26"/>
          <w:szCs w:val="26"/>
        </w:rPr>
        <w:t xml:space="preserve"> организации похорон (транспорт и др.).</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7.25. Поощрять Работников в связи с юбилейными датами в соответствии локальным нормативным актом Компании, принятого с учетом мотивированного мнения Профсоюза.</w:t>
      </w:r>
    </w:p>
    <w:p w:rsidR="0071569A" w:rsidRPr="00D215F6" w:rsidRDefault="0071569A" w:rsidP="00D215F6">
      <w:pPr>
        <w:autoSpaceDE w:val="0"/>
        <w:autoSpaceDN w:val="0"/>
        <w:adjustRightInd w:val="0"/>
        <w:spacing w:after="0" w:line="312" w:lineRule="auto"/>
        <w:jc w:val="center"/>
        <w:outlineLvl w:val="1"/>
        <w:rPr>
          <w:rFonts w:ascii="Times New Roman" w:eastAsia="Calibri" w:hAnsi="Times New Roman" w:cs="Times New Roman"/>
          <w:b/>
          <w:bCs/>
          <w:kern w:val="2"/>
          <w:sz w:val="26"/>
          <w:szCs w:val="26"/>
        </w:rPr>
      </w:pPr>
      <w:r w:rsidRPr="00D215F6">
        <w:rPr>
          <w:rFonts w:ascii="Times New Roman" w:eastAsia="Calibri" w:hAnsi="Times New Roman" w:cs="Times New Roman"/>
          <w:b/>
          <w:bCs/>
          <w:kern w:val="2"/>
          <w:sz w:val="26"/>
          <w:szCs w:val="26"/>
        </w:rPr>
        <w:t>Социальный пакет с долевым участием</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7.25.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момент в течение действия трудового договора.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7.26. </w:t>
      </w:r>
      <w:proofErr w:type="gramStart"/>
      <w:r w:rsidRPr="000865AD">
        <w:rPr>
          <w:rFonts w:ascii="Times New Roman" w:eastAsia="Calibri" w:hAnsi="Times New Roman" w:cs="Times New Roman"/>
          <w:bCs/>
          <w:kern w:val="2"/>
          <w:sz w:val="26"/>
          <w:szCs w:val="26"/>
        </w:rPr>
        <w:t>Компенсировать затраты на санаторно-курортное и реабилитационное лечение, оздоровление и отдых Работников, членов их семей в специализирующихся на санаторно-курортном лечении, оздоровлении и отдыхе учреждениях, в порядке, установленном Компанией с учетом мотивированного мнения выборного органа Профсоюза.</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7.27.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7.28. Возмещать Работникам Компании и работникам Профсоюза часть расходов на содержание их детей в негосударственных (частных) дошкольных образовательных учреждениях ОАО «РЖД» в порядке, установленном в Компании,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7.29. Сохранить корпоративную поддержку (субсидии, займы и др.) по ранее заключенным обязательствам (до 01 июля 2011 года) Работникам, приобретающим </w:t>
      </w:r>
      <w:r w:rsidRPr="000865AD">
        <w:rPr>
          <w:rFonts w:ascii="Times New Roman" w:eastAsia="Calibri" w:hAnsi="Times New Roman" w:cs="Times New Roman"/>
          <w:bCs/>
          <w:kern w:val="2"/>
          <w:sz w:val="26"/>
          <w:szCs w:val="26"/>
        </w:rPr>
        <w:lastRenderedPageBreak/>
        <w:t>(строящим) жилье в собственность, в порядке, установленном Компанией с учетом мотивированного мнения выборного органа Профсоюза.</w:t>
      </w:r>
    </w:p>
    <w:p w:rsidR="0071569A"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7.30. Осуществлять частичную компенсацию затрат Работников на занятия физической культурой в платных секциях и группах из расчета 300 рублей на одного Работника в год.</w:t>
      </w:r>
    </w:p>
    <w:p w:rsidR="00D215F6" w:rsidRPr="000865AD" w:rsidRDefault="00D215F6"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890150" w:rsidRDefault="0071569A" w:rsidP="0089015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890150">
        <w:rPr>
          <w:rFonts w:ascii="Times New Roman" w:eastAsia="Calibri" w:hAnsi="Times New Roman" w:cs="Times New Roman"/>
          <w:b/>
          <w:bCs/>
          <w:kern w:val="2"/>
          <w:sz w:val="26"/>
          <w:szCs w:val="26"/>
        </w:rPr>
        <w:t>Раздел 8. Обязательства в сфере социальных гарантий</w:t>
      </w:r>
      <w:r w:rsidR="00B81962">
        <w:rPr>
          <w:rFonts w:ascii="Times New Roman" w:eastAsia="Calibri" w:hAnsi="Times New Roman" w:cs="Times New Roman"/>
          <w:b/>
          <w:bCs/>
          <w:kern w:val="2"/>
          <w:sz w:val="26"/>
          <w:szCs w:val="26"/>
        </w:rPr>
        <w:br/>
      </w:r>
      <w:r w:rsidRPr="00890150">
        <w:rPr>
          <w:rFonts w:ascii="Times New Roman" w:eastAsia="Calibri" w:hAnsi="Times New Roman" w:cs="Times New Roman"/>
          <w:b/>
          <w:bCs/>
          <w:kern w:val="2"/>
          <w:sz w:val="26"/>
          <w:szCs w:val="26"/>
        </w:rPr>
        <w:t>неработающим пенсионерам</w:t>
      </w:r>
    </w:p>
    <w:p w:rsidR="00D215F6" w:rsidRDefault="00D215F6"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8.1. </w:t>
      </w:r>
      <w:proofErr w:type="gramStart"/>
      <w:r w:rsidRPr="000865AD">
        <w:rPr>
          <w:rFonts w:ascii="Times New Roman" w:eastAsia="Calibri" w:hAnsi="Times New Roman" w:cs="Times New Roman"/>
          <w:bCs/>
          <w:kern w:val="2"/>
          <w:sz w:val="26"/>
          <w:szCs w:val="26"/>
        </w:rPr>
        <w:t>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транспорта, или до 1 октября 2003 г.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w:t>
      </w:r>
      <w:proofErr w:type="gramEnd"/>
      <w:r w:rsidRPr="000865AD">
        <w:rPr>
          <w:rFonts w:ascii="Times New Roman" w:eastAsia="Calibri" w:hAnsi="Times New Roman" w:cs="Times New Roman"/>
          <w:bCs/>
          <w:kern w:val="2"/>
          <w:sz w:val="26"/>
          <w:szCs w:val="26"/>
        </w:rPr>
        <w:t xml:space="preserve"> настоящего Договора: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пункт 8.2. – не менее 20 лет;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пункт 8.6. и 8.10. – не менее 15 лет;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пункты 8.7. и 8.9. – не менее 10 лет;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пунктами 8.2, 8.7. и 8.9. настоящего Договора независимо от стажа работы.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8.2. </w:t>
      </w:r>
      <w:proofErr w:type="gramStart"/>
      <w:r w:rsidRPr="000865AD">
        <w:rPr>
          <w:rFonts w:ascii="Times New Roman" w:eastAsia="Calibri" w:hAnsi="Times New Roman" w:cs="Times New Roman"/>
          <w:bCs/>
          <w:kern w:val="2"/>
          <w:sz w:val="26"/>
          <w:szCs w:val="26"/>
        </w:rPr>
        <w:t>Компенсировать неработающим пенсионерам и находящимся на их иждивении детям в возрасте до 18 лет (не более чем одному) оплату проезда по личным надобностям в купейном вагоне поездов дальнего следования (в вагонах с</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местами для сидения) всех категорий в направлении туда и обратно и оплату</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 xml:space="preserve">проезда по личным надобностям на суммарное расстояние двух направлений до 200 км </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пригородных поездах всех категорий, проездные документы на которые оформляются без указания мест;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вагонах 3-го класса пригородных поездов, проездные документы на которые оформляются с указанием мест;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Порядок и периодичность предоставления компенсации проезда по личным надобностям на железнодорожном транспорте общего пользования, определяются Компанией,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8.3. Пенсионеры, награжденные знаком (значком) «Почетный (</w:t>
      </w:r>
      <w:proofErr w:type="spellStart"/>
      <w:r w:rsidRPr="000865AD">
        <w:rPr>
          <w:rFonts w:ascii="Times New Roman" w:eastAsia="Calibri" w:hAnsi="Times New Roman" w:cs="Times New Roman"/>
          <w:bCs/>
          <w:kern w:val="2"/>
          <w:sz w:val="26"/>
          <w:szCs w:val="26"/>
        </w:rPr>
        <w:t>ому</w:t>
      </w:r>
      <w:proofErr w:type="spellEnd"/>
      <w:r w:rsidRPr="000865AD">
        <w:rPr>
          <w:rFonts w:ascii="Times New Roman" w:eastAsia="Calibri" w:hAnsi="Times New Roman" w:cs="Times New Roman"/>
          <w:bCs/>
          <w:kern w:val="2"/>
          <w:sz w:val="26"/>
          <w:szCs w:val="26"/>
        </w:rPr>
        <w:t>)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правом бесплатного проезда в соответствии с Положением о знаке «Почетный железнодорожник ОАО «Российские железные дороги».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8.4. Неработающие пенсионеры могут, подав письменное заявление, отказаться от права компенсации проезда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w:t>
      </w:r>
      <w:proofErr w:type="gramStart"/>
      <w:r w:rsidRPr="000865AD">
        <w:rPr>
          <w:rFonts w:ascii="Times New Roman" w:eastAsia="Calibri" w:hAnsi="Times New Roman" w:cs="Times New Roman"/>
          <w:bCs/>
          <w:kern w:val="2"/>
          <w:sz w:val="26"/>
          <w:szCs w:val="26"/>
        </w:rPr>
        <w:t>Взамен компенсации проезда по личным надобностям неработающего пенсионера его ребенку в возрасте от 18 лет и до 24 лет предоставляется компенсация проезда в плацкартном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Компанией с учетом мотивированного мнения выборного органа Профсоюза.</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8.5.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7500 рублей через Благотворительный фонд «Почет».</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8.6. Оказывать ежемесячную материальную помощь неработающим пенсионерам, уволенным на пенсию до 1 января 2008 г. и не имеющим права на негосударственное пенсионное обеспечение, на условиях, устанавливаемых Компанией.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Указанная выплата осуществляется через Благотворительный фонд «Почет» и может увеличиваться в порядке и на условиях, определяемых Компанией.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roofErr w:type="gramStart"/>
      <w:r w:rsidRPr="000865AD">
        <w:rPr>
          <w:rFonts w:ascii="Times New Roman" w:eastAsia="Calibri" w:hAnsi="Times New Roman" w:cs="Times New Roman"/>
          <w:bCs/>
          <w:kern w:val="2"/>
          <w:sz w:val="26"/>
          <w:szCs w:val="26"/>
        </w:rPr>
        <w:t xml:space="preserve">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w:t>
      </w:r>
      <w:r w:rsidRPr="000865AD">
        <w:rPr>
          <w:rFonts w:ascii="Times New Roman" w:eastAsia="Calibri" w:hAnsi="Times New Roman" w:cs="Times New Roman"/>
          <w:bCs/>
          <w:kern w:val="2"/>
          <w:sz w:val="26"/>
          <w:szCs w:val="26"/>
        </w:rPr>
        <w:lastRenderedPageBreak/>
        <w:t>«Почетный железнодорожник» («Почетному железнодорожнику») в соответствии с Соглашением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w:t>
      </w:r>
      <w:proofErr w:type="gramEnd"/>
      <w:r w:rsidRPr="000865AD">
        <w:rPr>
          <w:rFonts w:ascii="Times New Roman" w:eastAsia="Calibri" w:hAnsi="Times New Roman" w:cs="Times New Roman"/>
          <w:bCs/>
          <w:kern w:val="2"/>
          <w:sz w:val="26"/>
          <w:szCs w:val="26"/>
        </w:rPr>
        <w:t xml:space="preserve">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8.7. Предоставлять неработающим пенсионерам медицинскую помощь – дорогостоящее лечение в соответствии с перечнем услуг, определяемых Компанией в пределах выделенных Компанией финансовых средств (с учетом очередности предоставления медицинской помощи).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8.8. Обеспечивать нуждающихся неработающих пенсионеров бытовым топливом в порядке, установленном Компанией с учетом мотивированного мнения выборного органа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8.9. Компенсировать затраты неработающим пенсионерам за счет выделяемых Компанией на эти цели средств, услуги по изготовлению и ремонту зубных протезов (кроме протезов из драгметаллов и металлокерамики) в соответствующих отделениях негосударственных учреждений здравоохранения ОАО «РЖД», а при невозможности – в муниципальных территориальных лечебных учреждениях.</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8.10. </w:t>
      </w:r>
      <w:proofErr w:type="gramStart"/>
      <w:r w:rsidRPr="000865AD">
        <w:rPr>
          <w:rFonts w:ascii="Times New Roman" w:eastAsia="Calibri" w:hAnsi="Times New Roman" w:cs="Times New Roman"/>
          <w:bCs/>
          <w:kern w:val="2"/>
          <w:sz w:val="26"/>
          <w:szCs w:val="26"/>
        </w:rPr>
        <w:t>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ритуально-похоронных услуг или страховую выплату в размере не более 6900 рублей семьям умерших неработающих пенсионеров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w:t>
      </w:r>
      <w:proofErr w:type="gramEnd"/>
      <w:r w:rsidRPr="000865AD">
        <w:rPr>
          <w:rFonts w:ascii="Times New Roman" w:eastAsia="Calibri" w:hAnsi="Times New Roman" w:cs="Times New Roman"/>
          <w:bCs/>
          <w:kern w:val="2"/>
          <w:sz w:val="26"/>
          <w:szCs w:val="26"/>
        </w:rPr>
        <w:t xml:space="preserve"> помощь в организации похорон (транспорт и др.).</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8.11. Оказывать содействие деятельности Советам ветеранов,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8.12. В целях материальной </w:t>
      </w:r>
      <w:proofErr w:type="gramStart"/>
      <w:r w:rsidRPr="000865AD">
        <w:rPr>
          <w:rFonts w:ascii="Times New Roman" w:eastAsia="Calibri" w:hAnsi="Times New Roman" w:cs="Times New Roman"/>
          <w:bCs/>
          <w:kern w:val="2"/>
          <w:sz w:val="26"/>
          <w:szCs w:val="26"/>
        </w:rPr>
        <w:t>заинтересованности председателей Советов ветеранов Компании</w:t>
      </w:r>
      <w:proofErr w:type="gramEnd"/>
      <w:r w:rsidRPr="000865AD">
        <w:rPr>
          <w:rFonts w:ascii="Times New Roman" w:eastAsia="Calibri" w:hAnsi="Times New Roman" w:cs="Times New Roman"/>
          <w:bCs/>
          <w:kern w:val="2"/>
          <w:sz w:val="26"/>
          <w:szCs w:val="26"/>
        </w:rPr>
        <w:t xml:space="preserve"> в работе с пенсионерами выплачивать им ежемесячно по 1200 рублей.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8.13. Осуществлять санаторно-курортное оздоровление неработающих пенсионеров в пределах средств выделенных Компанией.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8.14. Оказывать ветеранам Великой Отечественной войны материальную помощь ко Дню Победы на условиях, определенных Компанией с учетом мотивированного мнения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8.15. Предоставление социальных гарантий неработающим пенсионерам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8.16.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Профсоюза и Совета ветеранов.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890150" w:rsidRDefault="0071569A" w:rsidP="0089015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890150">
        <w:rPr>
          <w:rFonts w:ascii="Times New Roman" w:eastAsia="Calibri" w:hAnsi="Times New Roman" w:cs="Times New Roman"/>
          <w:b/>
          <w:bCs/>
          <w:kern w:val="2"/>
          <w:sz w:val="26"/>
          <w:szCs w:val="26"/>
        </w:rPr>
        <w:t>Раздел 9. Обязательства в сфере социального партнерства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9.2. Безвозмездно предоставлять выборным органам первичных профсоюзных организаций оборудованные мебелью, приборами (устройствами) отопления и освещения помещения, транспортные средства, средства и услуги связи, электронную и множительную технику, программное обеспечение к ней, подключение и доступ к информационным системам Компании, сети «Интернет». При этом за счет средств Компании осуществляется эксплуатация, в том числе хозяйственное содержание, ремонт, отопление, освещение, уборка, охрана предоставляемых помещений, техническое обслуживание транспортных средств, оргтехники и компьютеров,</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 xml:space="preserve">аудио- и видеосвязь. </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9.3. Безвозмездно предоставлять выборным органам Профсоюза и первичным профсоюзным организациям на время проведения заседаний профсоюзных органов, конференций и собраний Работников в пользование помещения, приспособленные для таких мероприятий.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9.4. 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9.5. Учитывать мнение выборного органа Профсоюза при рассмотрении вопроса о привлечении на работу в Компанию иностранной рабочей силы.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9.6.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9.7. Отчислять Профсоюзу средства в размере 0,5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Указанные средства используются по сметам, утвержденным Профсоюзом и согласованным с Компанией.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Оплата труда руководителей, заместителей первичных профсоюзных организаций с численностью членов профсоюза, свыше 500 человек, производится за счет средств Компании (сверх отчислений в размере 0,5 процента от фонда заработной платы Работников) на основании соглашений Сторон, заключаемых в Компан</w:t>
      </w:r>
      <w:proofErr w:type="gramStart"/>
      <w:r w:rsidRPr="000865AD">
        <w:rPr>
          <w:rFonts w:ascii="Times New Roman" w:eastAsia="Calibri" w:hAnsi="Times New Roman" w:cs="Times New Roman"/>
          <w:bCs/>
          <w:kern w:val="2"/>
          <w:sz w:val="26"/>
          <w:szCs w:val="26"/>
        </w:rPr>
        <w:t>ии и её</w:t>
      </w:r>
      <w:proofErr w:type="gramEnd"/>
      <w:r w:rsidRPr="000865AD">
        <w:rPr>
          <w:rFonts w:ascii="Times New Roman" w:eastAsia="Calibri" w:hAnsi="Times New Roman" w:cs="Times New Roman"/>
          <w:bCs/>
          <w:kern w:val="2"/>
          <w:sz w:val="26"/>
          <w:szCs w:val="26"/>
        </w:rPr>
        <w:t xml:space="preserve"> структурных подразделениях.</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9.8. Предоставлять выборным органам Профсоюза и соответствующих первичных профсоюзных организаций необходимую информацию для контроля</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выполнения настоящего Договора, а также по вопросам, непосредственно затрагивающим интересы Работников.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9.9. </w:t>
      </w:r>
      <w:proofErr w:type="gramStart"/>
      <w:r w:rsidRPr="000865AD">
        <w:rPr>
          <w:rFonts w:ascii="Times New Roman" w:eastAsia="Calibri" w:hAnsi="Times New Roman" w:cs="Times New Roman"/>
          <w:bCs/>
          <w:kern w:val="2"/>
          <w:sz w:val="26"/>
          <w:szCs w:val="26"/>
        </w:rPr>
        <w:t>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их президиумов и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w:t>
      </w:r>
      <w:proofErr w:type="gramEnd"/>
      <w:r w:rsidRPr="000865AD">
        <w:rPr>
          <w:rFonts w:ascii="Times New Roman" w:eastAsia="Calibri" w:hAnsi="Times New Roman" w:cs="Times New Roman"/>
          <w:bCs/>
          <w:kern w:val="2"/>
          <w:sz w:val="26"/>
          <w:szCs w:val="26"/>
        </w:rPr>
        <w:t>, проживание, суточные).</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9.10.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9.11. Предоставлять с учетом производственных условий членам выборных профсоюзных органов, свободное от работы время для выполнения общественных обязанностей с сохранением заработной платы: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председателю цехкома – 1 час в неделю;</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членам профсоюзного комитета – 2 часа в месяц;</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председателю профсоюзного комитета не освобожденному от основной работы – 4 часа в неделю.</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 техническое обеспечение, необходимое для выполнения их функций, в соответствии со статьей 370 Трудового кодекса Российской Федерации.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9.13.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9.16. Поощрять выборных работников первичных профсоюзных организаций за содействие и активное участие в решении социально-экономических и производственных задач, основные результаты производственно-хозяйственной деятельности в порядке и размерах, предусмотренных положениями для работников Компании, за счет средств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9.17. Выплачивать 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пунктом 7.21. настоящего Договора.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9.18.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9.19. Возмещать расходы Профсоюза на предоставление выборным и штатным работникам Профсоюза проезда, предусмотренного пунктами 7.1. - 7.6.,</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7.8.-7.10. настоящего Договора.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9.20. Привлекать к дисциплинарной ответственности и увольнять Работников – уполномоченных по охране труда, общественных инспекторов по безопасности </w:t>
      </w:r>
      <w:r w:rsidRPr="000865AD">
        <w:rPr>
          <w:rFonts w:ascii="Times New Roman" w:eastAsia="Calibri" w:hAnsi="Times New Roman" w:cs="Times New Roman"/>
          <w:bCs/>
          <w:kern w:val="2"/>
          <w:sz w:val="26"/>
          <w:szCs w:val="26"/>
        </w:rPr>
        <w:lastRenderedPageBreak/>
        <w:t>движения, председателей первичных профсоюзных организаций по инициативе Работодателя только с согласия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890150" w:rsidRDefault="0071569A" w:rsidP="0089015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890150">
        <w:rPr>
          <w:rFonts w:ascii="Times New Roman" w:eastAsia="Calibri" w:hAnsi="Times New Roman" w:cs="Times New Roman"/>
          <w:b/>
          <w:bCs/>
          <w:kern w:val="2"/>
          <w:sz w:val="26"/>
          <w:szCs w:val="26"/>
        </w:rPr>
        <w:t>Раздел 10. Обязательства Работников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10.2. Способствовать внедрению инноваций, постоянно повышать свою квалификацию, в том числе путем самообразования.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10.3. </w:t>
      </w:r>
      <w:proofErr w:type="gramStart"/>
      <w:r w:rsidRPr="000865AD">
        <w:rPr>
          <w:rFonts w:ascii="Times New Roman" w:eastAsia="Calibri" w:hAnsi="Times New Roman" w:cs="Times New Roman"/>
          <w:bCs/>
          <w:kern w:val="2"/>
          <w:sz w:val="26"/>
          <w:szCs w:val="26"/>
        </w:rPr>
        <w:t>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Компании, выполнять предусмотренные системой корпоративного медицинского обслуживания профилактические и оздоровительные мероприятия.</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10.4. </w:t>
      </w:r>
      <w:proofErr w:type="gramStart"/>
      <w:r w:rsidRPr="000865AD">
        <w:rPr>
          <w:rFonts w:ascii="Times New Roman" w:eastAsia="Calibri" w:hAnsi="Times New Roman" w:cs="Times New Roman"/>
          <w:bCs/>
          <w:kern w:val="2"/>
          <w:sz w:val="26"/>
          <w:szCs w:val="26"/>
        </w:rPr>
        <w:t>Проходить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roofErr w:type="gramEnd"/>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10.5. Соблюдать деловую этику,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10.6. Незамедлительно сообщать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в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10.8. Действовать в интересах Компании,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10.9. Незамедлительно уведомлять руководителя структурного подразделения -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10.10. Работники независимо от занимаемой должности несут ответственность за соблюдение принципов и требований нормативных документов Компании в области противодействия и предупреждения коррупции.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890150" w:rsidRDefault="0071569A" w:rsidP="0089015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890150">
        <w:rPr>
          <w:rFonts w:ascii="Times New Roman" w:eastAsia="Calibri" w:hAnsi="Times New Roman" w:cs="Times New Roman"/>
          <w:b/>
          <w:bCs/>
          <w:kern w:val="2"/>
          <w:sz w:val="26"/>
          <w:szCs w:val="26"/>
        </w:rPr>
        <w:t>Раздел 11. Обязательства Профсоюза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11.1. Взаимодействовать с Работодателем, руководствуясь принципами социального партнерства, уважения взаимных интересов Сторон.</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11.2. </w:t>
      </w:r>
      <w:proofErr w:type="spellStart"/>
      <w:r w:rsidRPr="000865AD">
        <w:rPr>
          <w:rFonts w:ascii="Times New Roman" w:eastAsia="Calibri" w:hAnsi="Times New Roman" w:cs="Times New Roman"/>
          <w:bCs/>
          <w:kern w:val="2"/>
          <w:sz w:val="26"/>
          <w:szCs w:val="26"/>
        </w:rPr>
        <w:t>Мобилизовывать</w:t>
      </w:r>
      <w:proofErr w:type="spellEnd"/>
      <w:r w:rsidRPr="000865AD">
        <w:rPr>
          <w:rFonts w:ascii="Times New Roman" w:eastAsia="Calibri" w:hAnsi="Times New Roman" w:cs="Times New Roman"/>
          <w:bCs/>
          <w:kern w:val="2"/>
          <w:sz w:val="26"/>
          <w:szCs w:val="26"/>
        </w:rPr>
        <w:t xml:space="preserve">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Компании, оказывать Работникам бесплатную юридическую помощь.</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11.4. Не допускать трудовых конфликтов по обязательствам, включенным в настоящий Договор, при условии их выполнения.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11.5. Осуществлять профсоюзный контроль состояния охраны труда, представлять интересы пострадавших Работников при расследовании несчастных случаев,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11.6. Обеспечивать эффективную работу технической инспекции труда Профсоюза,</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уполномоченных по охране труда и общественных инспекторов по безопасности движения.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11.7. Участвовать в экспертизе безопасности условий труда на проектируемых, строящихся и эксплуатируемых производственных объектах Работодателя, а также </w:t>
      </w:r>
      <w:r w:rsidRPr="000865AD">
        <w:rPr>
          <w:rFonts w:ascii="Times New Roman" w:eastAsia="Calibri" w:hAnsi="Times New Roman" w:cs="Times New Roman"/>
          <w:bCs/>
          <w:kern w:val="2"/>
          <w:sz w:val="26"/>
          <w:szCs w:val="26"/>
        </w:rPr>
        <w:lastRenderedPageBreak/>
        <w:t>в экспертизе безопасности проектируемых и эксплуатируемых механизмов и инструментов.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11.9. Оказывать содействие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11.10. Участвовать в работе государственных комиссий по приемке в эксплуатацию объектов производственного и социально-культурного назначения.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11.11. Участвовать в работе комиссий, проводящих комплексные </w:t>
      </w:r>
      <w:proofErr w:type="gramStart"/>
      <w:r w:rsidRPr="000865AD">
        <w:rPr>
          <w:rFonts w:ascii="Times New Roman" w:eastAsia="Calibri" w:hAnsi="Times New Roman" w:cs="Times New Roman"/>
          <w:bCs/>
          <w:kern w:val="2"/>
          <w:sz w:val="26"/>
          <w:szCs w:val="26"/>
        </w:rPr>
        <w:t>обследования</w:t>
      </w:r>
      <w:proofErr w:type="gramEnd"/>
      <w:r w:rsidRPr="000865AD">
        <w:rPr>
          <w:rFonts w:ascii="Times New Roman" w:eastAsia="Calibri" w:hAnsi="Times New Roman" w:cs="Times New Roman"/>
          <w:bCs/>
          <w:kern w:val="2"/>
          <w:sz w:val="26"/>
          <w:szCs w:val="26"/>
        </w:rPr>
        <w:t xml:space="preserve"> связанные с обеспечением безопасности движения поездов, охраной труда, здоровья, и по специальной оценке условий труда.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11.12. Проводить среди Работников разъяснительную работу по вопросам выполнения обязанностей в области охраны труда и окружающей среды.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11.13. Оказывать практическое содействие руководителям структурных подразделений Компании в решении вопросов охраны труда.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11.15. Оказывать содействие в проведении культурн</w:t>
      </w:r>
      <w:proofErr w:type="gramStart"/>
      <w:r w:rsidRPr="000865AD">
        <w:rPr>
          <w:rFonts w:ascii="Times New Roman" w:eastAsia="Calibri" w:hAnsi="Times New Roman" w:cs="Times New Roman"/>
          <w:bCs/>
          <w:kern w:val="2"/>
          <w:sz w:val="26"/>
          <w:szCs w:val="26"/>
        </w:rPr>
        <w:t>о-</w:t>
      </w:r>
      <w:proofErr w:type="gramEnd"/>
      <w:r w:rsidRPr="000865AD">
        <w:rPr>
          <w:rFonts w:ascii="Times New Roman" w:eastAsia="Calibri" w:hAnsi="Times New Roman" w:cs="Times New Roman"/>
          <w:bCs/>
          <w:kern w:val="2"/>
          <w:sz w:val="26"/>
          <w:szCs w:val="26"/>
        </w:rPr>
        <w:t xml:space="preserve"> 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11.16. 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10 – «Почетных грамот ППО ВРК»</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10 – «</w:t>
      </w:r>
      <w:r w:rsidRPr="000865AD">
        <w:rPr>
          <w:rFonts w:ascii="Times New Roman" w:eastAsia="Calibri" w:hAnsi="Times New Roman" w:cs="Times New Roman"/>
          <w:bCs/>
          <w:kern w:val="2"/>
          <w:sz w:val="26"/>
          <w:szCs w:val="26"/>
        </w:rPr>
        <w:tab/>
        <w:t>Благодарностей ППО ВРК»</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11.17.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lastRenderedPageBreak/>
        <w:t>11.18. Отстаивать корпоративные интересы Работников и Работодателя на федеральном, региональном и муниципальном уровнях.</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11.19. Давать рекомендации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11.20. Участвовать по приглашению Компании в селекторных, производственных совещаниях и осмотрах производственного комплекса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11.21.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11.22. Предоставлять работникам Профсоюза за счет средств, перечисляемых Компанией согласно пункту 9.7. настоящего Договора, социальные гарантии, предусмотренные следующими пунктами настоящего Договора: Выборным и штатным работникам –</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7.11.,7.13., 7.20.,7.25., 7.26.</w:t>
      </w:r>
      <w:r w:rsidR="00B81962" w:rsidRPr="000865AD">
        <w:rPr>
          <w:rFonts w:ascii="Times New Roman" w:eastAsia="Calibri" w:hAnsi="Times New Roman" w:cs="Times New Roman"/>
          <w:bCs/>
          <w:kern w:val="2"/>
          <w:sz w:val="26"/>
          <w:szCs w:val="26"/>
        </w:rPr>
        <w:t xml:space="preserve"> </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890150" w:rsidRDefault="0071569A" w:rsidP="0089015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890150">
        <w:rPr>
          <w:rFonts w:ascii="Times New Roman" w:eastAsia="Calibri" w:hAnsi="Times New Roman" w:cs="Times New Roman"/>
          <w:b/>
          <w:bCs/>
          <w:kern w:val="2"/>
          <w:sz w:val="26"/>
          <w:szCs w:val="26"/>
        </w:rPr>
        <w:t>Раздел 12. Заключительные положения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12.1. Настоящий Договор вступает в силу с 1 января 2017 г. и действует по 31 декабря 2019 г.</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12.2. Настоящий Договор может быть продлен, изменен и дополнен по взаимной договоренности Сторон.</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Изменения и дополнения в настоящий Договор вносятся решением двусторонней Комиссии по подготовке коллективного договора и </w:t>
      </w:r>
      <w:proofErr w:type="gramStart"/>
      <w:r w:rsidRPr="000865AD">
        <w:rPr>
          <w:rFonts w:ascii="Times New Roman" w:eastAsia="Calibri" w:hAnsi="Times New Roman" w:cs="Times New Roman"/>
          <w:bCs/>
          <w:kern w:val="2"/>
          <w:sz w:val="26"/>
          <w:szCs w:val="26"/>
        </w:rPr>
        <w:t>контролю за</w:t>
      </w:r>
      <w:proofErr w:type="gramEnd"/>
      <w:r w:rsidRPr="000865AD">
        <w:rPr>
          <w:rFonts w:ascii="Times New Roman" w:eastAsia="Calibri" w:hAnsi="Times New Roman" w:cs="Times New Roman"/>
          <w:bCs/>
          <w:kern w:val="2"/>
          <w:sz w:val="26"/>
          <w:szCs w:val="26"/>
        </w:rPr>
        <w:t xml:space="preserve">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АО «ВРК-3» и контролю его выполнения.</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12.3. </w:t>
      </w:r>
      <w:proofErr w:type="gramStart"/>
      <w:r w:rsidRPr="000865AD">
        <w:rPr>
          <w:rFonts w:ascii="Times New Roman" w:eastAsia="Calibri" w:hAnsi="Times New Roman" w:cs="Times New Roman"/>
          <w:bCs/>
          <w:kern w:val="2"/>
          <w:sz w:val="26"/>
          <w:szCs w:val="26"/>
        </w:rPr>
        <w:t>Контроль за</w:t>
      </w:r>
      <w:proofErr w:type="gramEnd"/>
      <w:r w:rsidRPr="000865AD">
        <w:rPr>
          <w:rFonts w:ascii="Times New Roman" w:eastAsia="Calibri" w:hAnsi="Times New Roman" w:cs="Times New Roman"/>
          <w:bCs/>
          <w:kern w:val="2"/>
          <w:sz w:val="26"/>
          <w:szCs w:val="26"/>
        </w:rPr>
        <w:t xml:space="preserve"> выполнением настоящего Договора осуществляется двусторонней Комиссией по подготовке коллективного договора и контролю его </w:t>
      </w:r>
      <w:r w:rsidRPr="000865AD">
        <w:rPr>
          <w:rFonts w:ascii="Times New Roman" w:eastAsia="Calibri" w:hAnsi="Times New Roman" w:cs="Times New Roman"/>
          <w:bCs/>
          <w:kern w:val="2"/>
          <w:sz w:val="26"/>
          <w:szCs w:val="26"/>
        </w:rPr>
        <w:lastRenderedPageBreak/>
        <w:t>выполнения, а также двусторонними Комиссиями по контролю за выполнением коллективного договора в структурных подразделениях Компании.</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Итоги выполнения настоящего Договора за полугодие и год рассматриваются в Компании на совместных заседаниях, конференциях, собраниях, совместных заседаниях, а также на</w:t>
      </w:r>
      <w:r w:rsidR="00B81962" w:rsidRPr="000865AD">
        <w:rPr>
          <w:rFonts w:ascii="Times New Roman" w:eastAsia="Calibri" w:hAnsi="Times New Roman" w:cs="Times New Roman"/>
          <w:bCs/>
          <w:kern w:val="2"/>
          <w:sz w:val="26"/>
          <w:szCs w:val="26"/>
        </w:rPr>
        <w:t xml:space="preserve"> </w:t>
      </w:r>
      <w:r w:rsidRPr="000865AD">
        <w:rPr>
          <w:rFonts w:ascii="Times New Roman" w:eastAsia="Calibri" w:hAnsi="Times New Roman" w:cs="Times New Roman"/>
          <w:bCs/>
          <w:kern w:val="2"/>
          <w:sz w:val="26"/>
          <w:szCs w:val="26"/>
        </w:rPr>
        <w:t>социально-экономических форумах, и доводятся до Работников.</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структурных подразделениях и представительствах Компании являются руководители структурных подразделений и представительств Компании и руководители выборных органов соответствующих первичных профсоюзных организаций.</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r w:rsidRPr="000865AD">
        <w:rPr>
          <w:rFonts w:ascii="Times New Roman" w:eastAsia="Calibri" w:hAnsi="Times New Roman" w:cs="Times New Roman"/>
          <w:bCs/>
          <w:kern w:val="2"/>
          <w:sz w:val="26"/>
          <w:szCs w:val="26"/>
        </w:rPr>
        <w:t xml:space="preserve">12.6. Настоящий Договор заключен в </w:t>
      </w:r>
      <w:proofErr w:type="gramStart"/>
      <w:r w:rsidRPr="000865AD">
        <w:rPr>
          <w:rFonts w:ascii="Times New Roman" w:eastAsia="Calibri" w:hAnsi="Times New Roman" w:cs="Times New Roman"/>
          <w:bCs/>
          <w:kern w:val="2"/>
          <w:sz w:val="26"/>
          <w:szCs w:val="26"/>
        </w:rPr>
        <w:t>г</w:t>
      </w:r>
      <w:proofErr w:type="gramEnd"/>
      <w:r w:rsidRPr="000865AD">
        <w:rPr>
          <w:rFonts w:ascii="Times New Roman" w:eastAsia="Calibri" w:hAnsi="Times New Roman" w:cs="Times New Roman"/>
          <w:bCs/>
          <w:kern w:val="2"/>
          <w:sz w:val="26"/>
          <w:szCs w:val="26"/>
        </w:rPr>
        <w:t>. Москве «21» ноября 2016 г., в трех экземплярах, по одному для каждой из Сторон и для органа уведомительной регистрации, причем все экземпляры имеют одинаковую силу.</w:t>
      </w:r>
    </w:p>
    <w:p w:rsidR="0071569A" w:rsidRPr="000865A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6"/>
          <w:szCs w:val="26"/>
        </w:rPr>
      </w:pPr>
    </w:p>
    <w:p w:rsidR="00D215F6" w:rsidRPr="00ED084D" w:rsidRDefault="0071569A" w:rsidP="000865AD">
      <w:pPr>
        <w:autoSpaceDE w:val="0"/>
        <w:autoSpaceDN w:val="0"/>
        <w:adjustRightInd w:val="0"/>
        <w:spacing w:after="0" w:line="312" w:lineRule="auto"/>
        <w:ind w:firstLine="567"/>
        <w:jc w:val="both"/>
        <w:rPr>
          <w:rFonts w:ascii="Times New Roman" w:eastAsia="Calibri" w:hAnsi="Times New Roman" w:cs="Times New Roman"/>
          <w:b/>
          <w:bCs/>
          <w:kern w:val="2"/>
          <w:sz w:val="24"/>
          <w:szCs w:val="24"/>
        </w:rPr>
      </w:pPr>
      <w:r w:rsidRPr="00ED084D">
        <w:rPr>
          <w:rFonts w:ascii="Times New Roman" w:eastAsia="Calibri" w:hAnsi="Times New Roman" w:cs="Times New Roman"/>
          <w:b/>
          <w:bCs/>
          <w:kern w:val="2"/>
          <w:sz w:val="24"/>
          <w:szCs w:val="24"/>
        </w:rPr>
        <w:t>От Работодателя:</w:t>
      </w:r>
    </w:p>
    <w:p w:rsidR="00D215F6" w:rsidRPr="00ED084D" w:rsidRDefault="0071569A" w:rsidP="00D215F6">
      <w:pPr>
        <w:autoSpaceDE w:val="0"/>
        <w:autoSpaceDN w:val="0"/>
        <w:adjustRightInd w:val="0"/>
        <w:spacing w:after="0" w:line="312" w:lineRule="auto"/>
        <w:ind w:firstLine="567"/>
        <w:jc w:val="both"/>
        <w:rPr>
          <w:rFonts w:ascii="Times New Roman" w:eastAsia="Calibri" w:hAnsi="Times New Roman" w:cs="Times New Roman"/>
          <w:bCs/>
          <w:kern w:val="2"/>
          <w:sz w:val="24"/>
          <w:szCs w:val="24"/>
        </w:rPr>
      </w:pPr>
      <w:proofErr w:type="gramStart"/>
      <w:r w:rsidRPr="00ED084D">
        <w:rPr>
          <w:rFonts w:ascii="Times New Roman" w:eastAsia="Calibri" w:hAnsi="Times New Roman" w:cs="Times New Roman"/>
          <w:bCs/>
          <w:kern w:val="2"/>
          <w:sz w:val="24"/>
          <w:szCs w:val="24"/>
        </w:rPr>
        <w:t>Генеральный директор АО «Вагонная ремонтная компания-3»</w:t>
      </w:r>
      <w:r w:rsidR="00B81962" w:rsidRPr="00ED084D">
        <w:rPr>
          <w:rFonts w:ascii="Times New Roman" w:eastAsia="Calibri" w:hAnsi="Times New Roman" w:cs="Times New Roman"/>
          <w:bCs/>
          <w:kern w:val="2"/>
          <w:sz w:val="24"/>
          <w:szCs w:val="24"/>
        </w:rPr>
        <w:t xml:space="preserve"> </w:t>
      </w:r>
      <w:proofErr w:type="spellStart"/>
      <w:r w:rsidRPr="00ED084D">
        <w:rPr>
          <w:rFonts w:ascii="Times New Roman" w:eastAsia="Calibri" w:hAnsi="Times New Roman" w:cs="Times New Roman"/>
          <w:bCs/>
          <w:kern w:val="2"/>
          <w:sz w:val="24"/>
          <w:szCs w:val="24"/>
        </w:rPr>
        <w:t>И.А.Волокитин</w:t>
      </w:r>
      <w:proofErr w:type="spellEnd"/>
      <w:proofErr w:type="gramEnd"/>
    </w:p>
    <w:p w:rsidR="00D215F6" w:rsidRPr="00ED084D" w:rsidRDefault="00D215F6" w:rsidP="00D215F6">
      <w:pPr>
        <w:autoSpaceDE w:val="0"/>
        <w:autoSpaceDN w:val="0"/>
        <w:adjustRightInd w:val="0"/>
        <w:spacing w:after="0" w:line="312" w:lineRule="auto"/>
        <w:ind w:firstLine="567"/>
        <w:jc w:val="both"/>
        <w:rPr>
          <w:rFonts w:ascii="Times New Roman" w:eastAsia="Calibri" w:hAnsi="Times New Roman" w:cs="Times New Roman"/>
          <w:b/>
          <w:bCs/>
          <w:kern w:val="2"/>
          <w:sz w:val="24"/>
          <w:szCs w:val="24"/>
        </w:rPr>
      </w:pPr>
      <w:r w:rsidRPr="00ED084D">
        <w:rPr>
          <w:rFonts w:ascii="Times New Roman" w:eastAsia="Calibri" w:hAnsi="Times New Roman" w:cs="Times New Roman"/>
          <w:b/>
          <w:bCs/>
          <w:kern w:val="2"/>
          <w:sz w:val="24"/>
          <w:szCs w:val="24"/>
        </w:rPr>
        <w:t>От Работников:</w:t>
      </w:r>
    </w:p>
    <w:p w:rsidR="0071569A" w:rsidRPr="00ED084D" w:rsidRDefault="0071569A" w:rsidP="00ED084D">
      <w:pPr>
        <w:autoSpaceDE w:val="0"/>
        <w:autoSpaceDN w:val="0"/>
        <w:adjustRightInd w:val="0"/>
        <w:spacing w:after="0" w:line="312" w:lineRule="auto"/>
        <w:ind w:firstLine="567"/>
        <w:jc w:val="both"/>
        <w:rPr>
          <w:rFonts w:ascii="Times New Roman" w:eastAsia="Calibri" w:hAnsi="Times New Roman" w:cs="Times New Roman"/>
          <w:bCs/>
          <w:kern w:val="2"/>
          <w:sz w:val="24"/>
          <w:szCs w:val="24"/>
        </w:rPr>
      </w:pPr>
      <w:r w:rsidRPr="00ED084D">
        <w:rPr>
          <w:rFonts w:ascii="Times New Roman" w:eastAsia="Calibri" w:hAnsi="Times New Roman" w:cs="Times New Roman"/>
          <w:bCs/>
          <w:kern w:val="2"/>
          <w:sz w:val="24"/>
          <w:szCs w:val="24"/>
        </w:rPr>
        <w:t>Председатель первичной профсоюзной организации РОСПРОФЖЕЛ</w:t>
      </w:r>
      <w:r w:rsidR="00B81962" w:rsidRPr="00ED084D">
        <w:rPr>
          <w:rFonts w:ascii="Times New Roman" w:eastAsia="Calibri" w:hAnsi="Times New Roman" w:cs="Times New Roman"/>
          <w:bCs/>
          <w:kern w:val="2"/>
          <w:sz w:val="24"/>
          <w:szCs w:val="24"/>
        </w:rPr>
        <w:t xml:space="preserve"> </w:t>
      </w:r>
      <w:r w:rsidRPr="00ED084D">
        <w:rPr>
          <w:rFonts w:ascii="Times New Roman" w:eastAsia="Calibri" w:hAnsi="Times New Roman" w:cs="Times New Roman"/>
          <w:bCs/>
          <w:kern w:val="2"/>
          <w:sz w:val="24"/>
          <w:szCs w:val="24"/>
        </w:rPr>
        <w:t>Вагонных ремонтных компаний</w:t>
      </w:r>
      <w:r w:rsidR="00ED084D" w:rsidRPr="00ED084D">
        <w:rPr>
          <w:rFonts w:ascii="Times New Roman" w:eastAsia="Calibri" w:hAnsi="Times New Roman" w:cs="Times New Roman"/>
          <w:bCs/>
          <w:kern w:val="2"/>
          <w:sz w:val="24"/>
          <w:szCs w:val="24"/>
        </w:rPr>
        <w:t xml:space="preserve"> </w:t>
      </w:r>
      <w:r w:rsidRPr="00ED084D">
        <w:rPr>
          <w:rFonts w:ascii="Times New Roman" w:eastAsia="Calibri" w:hAnsi="Times New Roman" w:cs="Times New Roman"/>
          <w:bCs/>
          <w:kern w:val="2"/>
          <w:sz w:val="24"/>
          <w:szCs w:val="24"/>
        </w:rPr>
        <w:t>Ю.В.Петькин</w:t>
      </w:r>
    </w:p>
    <w:p w:rsidR="0071569A" w:rsidRPr="00ED084D" w:rsidRDefault="0071569A" w:rsidP="000865AD">
      <w:pPr>
        <w:autoSpaceDE w:val="0"/>
        <w:autoSpaceDN w:val="0"/>
        <w:adjustRightInd w:val="0"/>
        <w:spacing w:after="0" w:line="312" w:lineRule="auto"/>
        <w:ind w:firstLine="567"/>
        <w:jc w:val="both"/>
        <w:rPr>
          <w:rFonts w:ascii="Times New Roman" w:eastAsia="Calibri" w:hAnsi="Times New Roman" w:cs="Times New Roman"/>
          <w:bCs/>
          <w:kern w:val="2"/>
          <w:sz w:val="24"/>
          <w:szCs w:val="24"/>
        </w:rPr>
      </w:pPr>
      <w:proofErr w:type="gramStart"/>
      <w:r w:rsidRPr="00ED084D">
        <w:rPr>
          <w:rFonts w:ascii="Times New Roman" w:eastAsia="Calibri" w:hAnsi="Times New Roman" w:cs="Times New Roman"/>
          <w:bCs/>
          <w:kern w:val="2"/>
          <w:sz w:val="24"/>
          <w:szCs w:val="24"/>
        </w:rPr>
        <w:t>Зарегистрирован</w:t>
      </w:r>
      <w:proofErr w:type="gramEnd"/>
      <w:r w:rsidRPr="00ED084D">
        <w:rPr>
          <w:rFonts w:ascii="Times New Roman" w:eastAsia="Calibri" w:hAnsi="Times New Roman" w:cs="Times New Roman"/>
          <w:bCs/>
          <w:kern w:val="2"/>
          <w:sz w:val="24"/>
          <w:szCs w:val="24"/>
        </w:rPr>
        <w:t xml:space="preserve"> Департаментом труда и социальной защиты населения города Москвы, регистрационный № 1-931 от 22.11.2016 года.</w:t>
      </w:r>
    </w:p>
    <w:sectPr w:rsidR="0071569A" w:rsidRPr="00ED084D" w:rsidSect="00E665D5">
      <w:footerReference w:type="default" r:id="rId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478" w:rsidRDefault="00D73478" w:rsidP="00B74E6B">
      <w:pPr>
        <w:spacing w:after="0" w:line="240" w:lineRule="auto"/>
      </w:pPr>
      <w:r>
        <w:separator/>
      </w:r>
    </w:p>
  </w:endnote>
  <w:endnote w:type="continuationSeparator" w:id="0">
    <w:p w:rsidR="00D73478" w:rsidRDefault="00D73478" w:rsidP="00B7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7274"/>
      <w:docPartObj>
        <w:docPartGallery w:val="Page Numbers (Bottom of Page)"/>
        <w:docPartUnique/>
      </w:docPartObj>
    </w:sdtPr>
    <w:sdtContent>
      <w:p w:rsidR="00B74E6B" w:rsidRDefault="00B74E6B">
        <w:pPr>
          <w:pStyle w:val="a9"/>
          <w:jc w:val="center"/>
        </w:pPr>
        <w:fldSimple w:instr=" PAGE   \* MERGEFORMAT ">
          <w:r w:rsidR="00ED084D">
            <w:rPr>
              <w:noProof/>
            </w:rPr>
            <w:t>34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478" w:rsidRDefault="00D73478" w:rsidP="00B74E6B">
      <w:pPr>
        <w:spacing w:after="0" w:line="240" w:lineRule="auto"/>
      </w:pPr>
      <w:r>
        <w:separator/>
      </w:r>
    </w:p>
  </w:footnote>
  <w:footnote w:type="continuationSeparator" w:id="0">
    <w:p w:rsidR="00D73478" w:rsidRDefault="00D73478" w:rsidP="00B74E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569A"/>
    <w:rsid w:val="000865AD"/>
    <w:rsid w:val="00366DD4"/>
    <w:rsid w:val="004A3064"/>
    <w:rsid w:val="00657B72"/>
    <w:rsid w:val="0071569A"/>
    <w:rsid w:val="007903B3"/>
    <w:rsid w:val="007D0AB0"/>
    <w:rsid w:val="00890150"/>
    <w:rsid w:val="009F6E8A"/>
    <w:rsid w:val="00B2268D"/>
    <w:rsid w:val="00B74E6B"/>
    <w:rsid w:val="00B81962"/>
    <w:rsid w:val="00D215F6"/>
    <w:rsid w:val="00D73478"/>
    <w:rsid w:val="00E665D5"/>
    <w:rsid w:val="00ED0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69A"/>
    <w:rPr>
      <w:rFonts w:ascii="Tahoma" w:hAnsi="Tahoma" w:cs="Tahoma"/>
      <w:sz w:val="16"/>
      <w:szCs w:val="16"/>
    </w:rPr>
  </w:style>
  <w:style w:type="paragraph" w:styleId="a5">
    <w:name w:val="Document Map"/>
    <w:basedOn w:val="a"/>
    <w:link w:val="a6"/>
    <w:uiPriority w:val="99"/>
    <w:semiHidden/>
    <w:unhideWhenUsed/>
    <w:rsid w:val="00E665D5"/>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E665D5"/>
    <w:rPr>
      <w:rFonts w:ascii="Tahoma" w:hAnsi="Tahoma" w:cs="Tahoma"/>
      <w:sz w:val="16"/>
      <w:szCs w:val="16"/>
    </w:rPr>
  </w:style>
  <w:style w:type="paragraph" w:styleId="a7">
    <w:name w:val="header"/>
    <w:basedOn w:val="a"/>
    <w:link w:val="a8"/>
    <w:uiPriority w:val="99"/>
    <w:semiHidden/>
    <w:unhideWhenUsed/>
    <w:rsid w:val="00B74E6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74E6B"/>
  </w:style>
  <w:style w:type="paragraph" w:styleId="a9">
    <w:name w:val="footer"/>
    <w:basedOn w:val="a"/>
    <w:link w:val="aa"/>
    <w:uiPriority w:val="99"/>
    <w:unhideWhenUsed/>
    <w:rsid w:val="00B74E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4E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11370</Words>
  <Characters>64811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PROF-TrejbichMA</dc:creator>
  <cp:lastModifiedBy>Кожуховский Вадим Викторович</cp:lastModifiedBy>
  <cp:revision>10</cp:revision>
  <dcterms:created xsi:type="dcterms:W3CDTF">2017-11-30T09:38:00Z</dcterms:created>
  <dcterms:modified xsi:type="dcterms:W3CDTF">2017-12-08T11:50:00Z</dcterms:modified>
</cp:coreProperties>
</file>